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4" w:rsidRDefault="002A2084" w:rsidP="00F30E8B">
      <w:pPr>
        <w:ind w:left="-284" w:firstLine="284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ind w:left="1860"/>
      </w:pPr>
      <w:bookmarkStart w:id="0" w:name="page1"/>
      <w:bookmarkEnd w:id="0"/>
      <w:r>
        <w:rPr>
          <w:b/>
          <w:bCs/>
        </w:rPr>
        <w:t xml:space="preserve">      </w:t>
      </w:r>
      <w:r w:rsidRPr="0019490F">
        <w:rPr>
          <w:b/>
          <w:bCs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339" w:lineRule="exact"/>
      </w:pPr>
    </w:p>
    <w:p w:rsidR="007F5511" w:rsidRPr="0019490F" w:rsidRDefault="007F5511" w:rsidP="007F5511">
      <w:pPr>
        <w:widowControl w:val="0"/>
        <w:overflowPunct w:val="0"/>
        <w:autoSpaceDE w:val="0"/>
        <w:autoSpaceDN w:val="0"/>
        <w:adjustRightInd w:val="0"/>
        <w:spacing w:line="212" w:lineRule="auto"/>
        <w:ind w:left="2800" w:right="200" w:hanging="2612"/>
      </w:pPr>
      <w:r>
        <w:rPr>
          <w:b/>
          <w:bCs/>
        </w:rPr>
        <w:t xml:space="preserve">      </w:t>
      </w:r>
      <w:r w:rsidRPr="0019490F">
        <w:rPr>
          <w:b/>
          <w:bCs/>
        </w:rPr>
        <w:t>ГОСУДАРСТВЕННОЕ БЮДЖЕТНОЕ ОБЩЕОБРАЗОВАТЕЛЬНОЕ УЧРЕЖДЕНИЕ ГОРОДА МОСКВЫ «ШКОЛА № 878»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2" w:lineRule="exact"/>
      </w:pPr>
    </w:p>
    <w:p w:rsidR="007F5511" w:rsidRDefault="007F5511" w:rsidP="007F5511">
      <w:pPr>
        <w:widowControl w:val="0"/>
        <w:autoSpaceDE w:val="0"/>
        <w:autoSpaceDN w:val="0"/>
        <w:adjustRightInd w:val="0"/>
        <w:ind w:left="3620"/>
      </w:pPr>
      <w:r>
        <w:rPr>
          <w:b/>
          <w:bCs/>
        </w:rPr>
        <w:t xml:space="preserve">    (ГБОУ ШКОЛА № 878)</w:t>
      </w:r>
    </w:p>
    <w:p w:rsidR="007F5511" w:rsidRDefault="007F5511" w:rsidP="007F5511">
      <w:pPr>
        <w:widowControl w:val="0"/>
        <w:autoSpaceDE w:val="0"/>
        <w:autoSpaceDN w:val="0"/>
        <w:adjustRightInd w:val="0"/>
        <w:spacing w:line="200" w:lineRule="exact"/>
      </w:pPr>
    </w:p>
    <w:p w:rsidR="002A2084" w:rsidRPr="007F5511" w:rsidRDefault="002A2084" w:rsidP="002A2084">
      <w:pPr>
        <w:jc w:val="center"/>
        <w:rPr>
          <w:sz w:val="22"/>
          <w:szCs w:val="22"/>
        </w:rPr>
      </w:pPr>
    </w:p>
    <w:p w:rsidR="002A2084" w:rsidRDefault="002A2084" w:rsidP="002A2084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3060"/>
        <w:gridCol w:w="3602"/>
        <w:gridCol w:w="3304"/>
      </w:tblGrid>
      <w:tr w:rsidR="002A2084" w:rsidTr="007F5511">
        <w:trPr>
          <w:trHeight w:val="167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Рассмотрено: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МО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Протокол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Согласовано: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 руководителя по УВР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Утверждено: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Приказ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bookmarkStart w:id="1" w:name="bookmark0"/>
    </w:p>
    <w:p w:rsidR="002A2084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22858" w:rsidRPr="00722858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Pr="00722858">
        <w:rPr>
          <w:bCs/>
          <w:color w:val="000000"/>
          <w:sz w:val="32"/>
          <w:szCs w:val="32"/>
        </w:rPr>
        <w:t>Рабочая программа</w:t>
      </w:r>
    </w:p>
    <w:p w:rsidR="002A2084" w:rsidRPr="00722858" w:rsidRDefault="00722858" w:rsidP="00722858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 w:rsidRPr="00722858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</w:t>
      </w:r>
      <w:r w:rsidRPr="00722858">
        <w:rPr>
          <w:bCs/>
          <w:color w:val="000000"/>
          <w:sz w:val="32"/>
          <w:szCs w:val="32"/>
        </w:rPr>
        <w:t>по предмету</w:t>
      </w:r>
      <w:bookmarkEnd w:id="1"/>
      <w:r w:rsidRPr="00722858">
        <w:rPr>
          <w:bCs/>
          <w:color w:val="000000"/>
          <w:sz w:val="32"/>
          <w:szCs w:val="32"/>
        </w:rPr>
        <w:t xml:space="preserve"> </w:t>
      </w:r>
      <w:r w:rsidR="007F5511" w:rsidRPr="00722858">
        <w:rPr>
          <w:color w:val="000000"/>
          <w:sz w:val="32"/>
          <w:szCs w:val="32"/>
        </w:rPr>
        <w:t>«</w:t>
      </w:r>
      <w:r w:rsidR="00F30E8B" w:rsidRPr="00722858">
        <w:rPr>
          <w:color w:val="000000"/>
          <w:sz w:val="32"/>
          <w:szCs w:val="32"/>
        </w:rPr>
        <w:t>история</w:t>
      </w:r>
      <w:r w:rsidR="007F5511" w:rsidRPr="00722858">
        <w:rPr>
          <w:color w:val="000000"/>
          <w:sz w:val="32"/>
          <w:szCs w:val="32"/>
        </w:rPr>
        <w:t>»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Pr="00722858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 w:rsidRPr="00722858">
        <w:rPr>
          <w:sz w:val="28"/>
          <w:szCs w:val="28"/>
        </w:rPr>
        <w:t>Среднее (полное) общее образование</w:t>
      </w:r>
      <w:r w:rsidR="0083794D">
        <w:rPr>
          <w:color w:val="000000"/>
          <w:sz w:val="28"/>
          <w:szCs w:val="28"/>
        </w:rPr>
        <w:t>, 10</w:t>
      </w:r>
      <w:r w:rsidRPr="00722858">
        <w:rPr>
          <w:color w:val="000000"/>
          <w:sz w:val="28"/>
          <w:szCs w:val="28"/>
        </w:rPr>
        <w:t xml:space="preserve"> класс </w:t>
      </w:r>
    </w:p>
    <w:p w:rsidR="002A2084" w:rsidRPr="00722858" w:rsidRDefault="0039524B" w:rsidP="006A420E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70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Pr="00722858" w:rsidRDefault="00A159B4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D1DCA">
        <w:rPr>
          <w:color w:val="000000"/>
          <w:sz w:val="28"/>
          <w:szCs w:val="28"/>
        </w:rPr>
        <w:t>рограмму составила</w:t>
      </w:r>
      <w:r w:rsidR="002A2084" w:rsidRPr="00722858">
        <w:rPr>
          <w:color w:val="000000"/>
          <w:sz w:val="28"/>
          <w:szCs w:val="28"/>
        </w:rPr>
        <w:t>:</w:t>
      </w:r>
    </w:p>
    <w:p w:rsidR="00F30E8B" w:rsidRPr="00722858" w:rsidRDefault="00722858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proofErr w:type="spellStart"/>
      <w:r w:rsidRPr="00722858">
        <w:rPr>
          <w:color w:val="000000"/>
          <w:sz w:val="28"/>
          <w:szCs w:val="28"/>
        </w:rPr>
        <w:t>Фабрицкая</w:t>
      </w:r>
      <w:proofErr w:type="spellEnd"/>
      <w:r w:rsidRPr="00722858">
        <w:rPr>
          <w:color w:val="000000"/>
          <w:sz w:val="28"/>
          <w:szCs w:val="28"/>
        </w:rPr>
        <w:t xml:space="preserve"> Виктория </w:t>
      </w:r>
      <w:r w:rsidR="00F30E8B" w:rsidRPr="00722858">
        <w:rPr>
          <w:color w:val="000000"/>
          <w:sz w:val="28"/>
          <w:szCs w:val="28"/>
        </w:rPr>
        <w:t>Леонидовна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  <w:r w:rsidRPr="00722858">
        <w:rPr>
          <w:color w:val="000000"/>
          <w:sz w:val="28"/>
          <w:szCs w:val="28"/>
        </w:rPr>
        <w:t xml:space="preserve">Высшая </w:t>
      </w:r>
      <w:r w:rsidR="00722858" w:rsidRPr="00722858">
        <w:rPr>
          <w:color w:val="000000"/>
          <w:sz w:val="28"/>
          <w:szCs w:val="28"/>
        </w:rPr>
        <w:t>квалификационная категория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722858" w:rsidRPr="00ED1DCA" w:rsidRDefault="00ED1DCA" w:rsidP="00ED1DCA">
      <w:pPr>
        <w:spacing w:line="509" w:lineRule="exact"/>
        <w:ind w:left="36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Москва, 2016</w:t>
      </w:r>
      <w:r w:rsidR="00722858" w:rsidRPr="00ED1DCA">
        <w:rPr>
          <w:color w:val="000000"/>
          <w:sz w:val="28"/>
          <w:szCs w:val="28"/>
        </w:rPr>
        <w:t xml:space="preserve"> год</w:t>
      </w:r>
    </w:p>
    <w:p w:rsidR="002A2084" w:rsidRDefault="002A2084" w:rsidP="00796935">
      <w:pPr>
        <w:ind w:hanging="180"/>
        <w:sectPr w:rsidR="002A2084" w:rsidSect="00F30E8B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1F497D" w:themeColor="text2"/>
            <w:left w:val="twistedLines1" w:sz="18" w:space="24" w:color="1F497D" w:themeColor="text2"/>
            <w:bottom w:val="twistedLines1" w:sz="18" w:space="24" w:color="1F497D" w:themeColor="text2"/>
            <w:right w:val="twistedLines1" w:sz="18" w:space="24" w:color="1F497D" w:themeColor="text2"/>
          </w:pgBorders>
          <w:cols w:space="708"/>
          <w:docGrid w:linePitch="360"/>
        </w:sectPr>
      </w:pPr>
    </w:p>
    <w:p w:rsidR="00796935" w:rsidRPr="00153BFC" w:rsidRDefault="00796935" w:rsidP="00796935">
      <w:pPr>
        <w:ind w:hanging="180"/>
      </w:pPr>
    </w:p>
    <w:p w:rsidR="0083794D" w:rsidRPr="0083794D" w:rsidRDefault="0083794D" w:rsidP="0083794D">
      <w:pPr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3794D">
        <w:rPr>
          <w:b/>
          <w:bCs/>
          <w:color w:val="000000"/>
          <w:sz w:val="32"/>
          <w:szCs w:val="32"/>
        </w:rPr>
        <w:t>Пояснительная записка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 xml:space="preserve">Рабочая программа </w:t>
      </w:r>
      <w:r>
        <w:rPr>
          <w:color w:val="000000"/>
          <w:sz w:val="20"/>
          <w:szCs w:val="20"/>
        </w:rPr>
        <w:t>курса</w:t>
      </w:r>
      <w:r w:rsidRPr="00ED4C91">
        <w:rPr>
          <w:color w:val="000000"/>
          <w:sz w:val="20"/>
          <w:szCs w:val="20"/>
        </w:rPr>
        <w:t xml:space="preserve"> </w:t>
      </w:r>
      <w:r w:rsidRPr="0083794D">
        <w:rPr>
          <w:b/>
          <w:color w:val="000000"/>
          <w:sz w:val="20"/>
          <w:szCs w:val="20"/>
        </w:rPr>
        <w:t>«Всеобщая история»</w:t>
      </w:r>
      <w:r w:rsidRPr="00ED4C91">
        <w:rPr>
          <w:color w:val="000000"/>
          <w:sz w:val="20"/>
          <w:szCs w:val="20"/>
        </w:rPr>
        <w:t xml:space="preserve"> для 10 класса составлена на основе Федерального государственного стандарта общего образования, федеральной Примерной программы среднего (полного) общего образования по истории (базовый уровень) и авторской программы Л. Н. Алексашкиной.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В рабочей программе нашли отражение цели и задачи изучения всеобщей истории на сту</w:t>
      </w:r>
      <w:r w:rsidRPr="00ED4C91">
        <w:rPr>
          <w:color w:val="000000"/>
          <w:sz w:val="20"/>
          <w:szCs w:val="20"/>
        </w:rPr>
        <w:softHyphen/>
        <w:t>пени среднего (полного) общего образования, изложенные в пояснительной записке к Пример</w:t>
      </w:r>
      <w:r w:rsidRPr="00ED4C91">
        <w:rPr>
          <w:color w:val="000000"/>
          <w:sz w:val="20"/>
          <w:szCs w:val="20"/>
        </w:rPr>
        <w:softHyphen/>
        <w:t xml:space="preserve">ной программе по истории. В ней также заложены возможности предусмотренного стандартом формирования у учащихся </w:t>
      </w:r>
      <w:proofErr w:type="spellStart"/>
      <w:r w:rsidRPr="00ED4C91">
        <w:rPr>
          <w:color w:val="000000"/>
          <w:sz w:val="20"/>
          <w:szCs w:val="20"/>
        </w:rPr>
        <w:t>общеучебных</w:t>
      </w:r>
      <w:proofErr w:type="spellEnd"/>
      <w:r w:rsidRPr="00ED4C91">
        <w:rPr>
          <w:color w:val="000000"/>
          <w:sz w:val="20"/>
          <w:szCs w:val="20"/>
        </w:rPr>
        <w:t xml:space="preserve"> умений и навыков, универсальных способов деятельно</w:t>
      </w:r>
      <w:r w:rsidRPr="00ED4C91">
        <w:rPr>
          <w:color w:val="000000"/>
          <w:sz w:val="20"/>
          <w:szCs w:val="20"/>
        </w:rPr>
        <w:softHyphen/>
        <w:t>сти и ключевых компетенций.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D4C91">
        <w:rPr>
          <w:color w:val="000000"/>
          <w:sz w:val="20"/>
          <w:szCs w:val="20"/>
        </w:rPr>
        <w:t>внутрипредметных</w:t>
      </w:r>
      <w:proofErr w:type="spellEnd"/>
      <w:r w:rsidRPr="00ED4C91">
        <w:rPr>
          <w:color w:val="000000"/>
          <w:sz w:val="20"/>
          <w:szCs w:val="20"/>
        </w:rPr>
        <w:t xml:space="preserve"> свя</w:t>
      </w:r>
      <w:r w:rsidRPr="00ED4C91">
        <w:rPr>
          <w:color w:val="000000"/>
          <w:sz w:val="20"/>
          <w:szCs w:val="20"/>
        </w:rPr>
        <w:softHyphen/>
        <w:t>зей, а также возрастными особенностями учащихся.</w:t>
      </w:r>
    </w:p>
    <w:p w:rsidR="0083794D" w:rsidRPr="00ED4C91" w:rsidRDefault="0083794D" w:rsidP="0083794D">
      <w:pPr>
        <w:ind w:firstLine="454"/>
        <w:jc w:val="both"/>
        <w:rPr>
          <w:sz w:val="20"/>
          <w:szCs w:val="20"/>
        </w:rPr>
      </w:pPr>
      <w:r w:rsidRPr="00ED4C91">
        <w:rPr>
          <w:sz w:val="20"/>
          <w:szCs w:val="20"/>
        </w:rPr>
        <w:t xml:space="preserve">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 </w:t>
      </w:r>
    </w:p>
    <w:p w:rsidR="0083794D" w:rsidRPr="0083794D" w:rsidRDefault="0083794D" w:rsidP="0083794D">
      <w:pPr>
        <w:ind w:firstLine="454"/>
        <w:rPr>
          <w:b/>
          <w:sz w:val="20"/>
          <w:szCs w:val="20"/>
        </w:rPr>
      </w:pPr>
      <w:r w:rsidRPr="0083794D">
        <w:rPr>
          <w:rStyle w:val="FontStyle26"/>
          <w:rFonts w:ascii="Times New Roman" w:hAnsi="Times New Roman" w:cs="Times New Roman"/>
          <w:sz w:val="20"/>
          <w:szCs w:val="20"/>
        </w:rPr>
        <w:t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83794D">
        <w:rPr>
          <w:rStyle w:val="FontStyle26"/>
          <w:rFonts w:ascii="Times New Roman" w:hAnsi="Times New Roman" w:cs="Times New Roman"/>
          <w:sz w:val="20"/>
          <w:szCs w:val="20"/>
        </w:rPr>
        <w:softHyphen/>
        <w:t>нию к обществу и другим людям, система гуманистических и демократических ценностей.</w:t>
      </w:r>
      <w:r w:rsidRPr="0083794D">
        <w:rPr>
          <w:b/>
          <w:sz w:val="20"/>
          <w:szCs w:val="20"/>
        </w:rPr>
        <w:t xml:space="preserve"> </w:t>
      </w:r>
    </w:p>
    <w:p w:rsidR="0083794D" w:rsidRPr="0083794D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83794D">
        <w:rPr>
          <w:color w:val="000000"/>
          <w:sz w:val="20"/>
          <w:szCs w:val="20"/>
        </w:rPr>
        <w:t xml:space="preserve">Используемый учебно-методический комплект позволяет учащимся получить глубокие и прочные базовые знания основных событий, фактов и явлений всеобщей истории с древнейших времен до конца </w:t>
      </w:r>
      <w:r w:rsidRPr="0083794D">
        <w:rPr>
          <w:color w:val="000000"/>
          <w:sz w:val="20"/>
          <w:szCs w:val="20"/>
          <w:lang w:val="en-US"/>
        </w:rPr>
        <w:t>XIX</w:t>
      </w:r>
      <w:r w:rsidRPr="0083794D">
        <w:rPr>
          <w:color w:val="000000"/>
          <w:sz w:val="20"/>
          <w:szCs w:val="20"/>
        </w:rPr>
        <w:t xml:space="preserve"> века, теоретически осмыслить исторический материал. Методический аппа</w:t>
      </w:r>
      <w:r w:rsidRPr="0083794D">
        <w:rPr>
          <w:color w:val="000000"/>
          <w:sz w:val="20"/>
          <w:szCs w:val="20"/>
        </w:rPr>
        <w:softHyphen/>
        <w:t>рат учебников, отрывки из документов, иллюстрации помогут организовать эффективную работу.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 xml:space="preserve">В основе содержания курса всеобщей истории с древнейших времен до конца </w:t>
      </w:r>
      <w:r w:rsidRPr="00ED4C91">
        <w:rPr>
          <w:color w:val="000000"/>
          <w:sz w:val="20"/>
          <w:szCs w:val="20"/>
          <w:lang w:val="en-US"/>
        </w:rPr>
        <w:t>XIX</w:t>
      </w:r>
      <w:r w:rsidRPr="00ED4C91">
        <w:rPr>
          <w:color w:val="000000"/>
          <w:sz w:val="20"/>
          <w:szCs w:val="20"/>
        </w:rPr>
        <w:t xml:space="preserve"> века ле</w:t>
      </w:r>
      <w:r w:rsidRPr="00ED4C91">
        <w:rPr>
          <w:color w:val="000000"/>
          <w:sz w:val="20"/>
          <w:szCs w:val="20"/>
        </w:rPr>
        <w:softHyphen/>
        <w:t xml:space="preserve">жат принципы историзма и объективности. </w:t>
      </w:r>
      <w:proofErr w:type="gramStart"/>
      <w:r w:rsidRPr="00ED4C91">
        <w:rPr>
          <w:color w:val="000000"/>
          <w:sz w:val="20"/>
          <w:szCs w:val="20"/>
        </w:rPr>
        <w:t>Исходя из концепции многофакторного подхода к истории возникает</w:t>
      </w:r>
      <w:proofErr w:type="gramEnd"/>
      <w:r w:rsidRPr="00ED4C91">
        <w:rPr>
          <w:color w:val="000000"/>
          <w:sz w:val="20"/>
          <w:szCs w:val="20"/>
        </w:rPr>
        <w:t xml:space="preserve"> необходимость показа действий различных факторов, выявления альтерна</w:t>
      </w:r>
      <w:r w:rsidRPr="00ED4C91">
        <w:rPr>
          <w:color w:val="000000"/>
          <w:sz w:val="20"/>
          <w:szCs w:val="20"/>
        </w:rPr>
        <w:softHyphen/>
        <w:t>тив и объяснения причин осуществления одной из них в переломные моменты мировой истории. Разрешить эту задачу помогут проблемные лекции, уроки-исследования. Большое внимание уде</w:t>
      </w:r>
      <w:r w:rsidRPr="00ED4C91">
        <w:rPr>
          <w:color w:val="000000"/>
          <w:sz w:val="20"/>
          <w:szCs w:val="20"/>
        </w:rPr>
        <w:softHyphen/>
        <w:t>ляется личностно-психологическим аспектам исторического развития, что предполагает само</w:t>
      </w:r>
      <w:r w:rsidRPr="00ED4C91">
        <w:rPr>
          <w:color w:val="000000"/>
          <w:sz w:val="20"/>
          <w:szCs w:val="20"/>
        </w:rPr>
        <w:softHyphen/>
        <w:t>стоятельную деятельность учащихся по написанию рефератов, подготовке сообщений о роли крупнейших исторических деятелей в общемировой истории и культуре. Учащимся предостав</w:t>
      </w:r>
      <w:r w:rsidRPr="00ED4C91">
        <w:rPr>
          <w:color w:val="000000"/>
          <w:sz w:val="20"/>
          <w:szCs w:val="20"/>
        </w:rPr>
        <w:softHyphen/>
        <w:t>ляются широкие возможности для творчества: выступления, проекты, презентации.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Программа ориентирована на закрепление, систематизацию и углубление у десятиклассни</w:t>
      </w:r>
      <w:r w:rsidRPr="00ED4C91">
        <w:rPr>
          <w:color w:val="000000"/>
          <w:sz w:val="20"/>
          <w:szCs w:val="20"/>
        </w:rPr>
        <w:softHyphen/>
        <w:t>ков имеющихся знаний об основных фактах, процессах и явлениях всеобщей истории, понимание общих закономерностей развития человечества и особенностей исторического пути. Исполь</w:t>
      </w:r>
      <w:r w:rsidRPr="00ED4C91">
        <w:rPr>
          <w:color w:val="000000"/>
          <w:sz w:val="20"/>
          <w:szCs w:val="20"/>
        </w:rPr>
        <w:softHyphen/>
        <w:t>зуемые на уроках тестовые задания, эссе, проблемно-поисковые задачи помогут выявить пробе</w:t>
      </w:r>
      <w:r w:rsidRPr="00ED4C91">
        <w:rPr>
          <w:color w:val="000000"/>
          <w:sz w:val="20"/>
          <w:szCs w:val="20"/>
        </w:rPr>
        <w:softHyphen/>
        <w:t>лы и сформировать прочные знания.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proofErr w:type="gramStart"/>
      <w:r w:rsidRPr="00ED4C91">
        <w:rPr>
          <w:color w:val="000000"/>
          <w:sz w:val="20"/>
          <w:szCs w:val="20"/>
        </w:rPr>
        <w:t xml:space="preserve">Учащиеся должны освоить периодизацию всеобщей истории с древнейших времен и до конца </w:t>
      </w:r>
      <w:r w:rsidRPr="00ED4C91">
        <w:rPr>
          <w:color w:val="000000"/>
          <w:sz w:val="20"/>
          <w:szCs w:val="20"/>
          <w:lang w:val="en-US"/>
        </w:rPr>
        <w:t>XIX</w:t>
      </w:r>
      <w:r w:rsidRPr="00ED4C91">
        <w:rPr>
          <w:color w:val="000000"/>
          <w:sz w:val="20"/>
          <w:szCs w:val="20"/>
        </w:rPr>
        <w:t xml:space="preserve"> века, иметь представление об основных трактовках ключевых проблем всеобщей истории и высказывать собственные суждения по данным вопросам, уметь вести поиск инфор</w:t>
      </w:r>
      <w:r w:rsidRPr="00ED4C91">
        <w:rPr>
          <w:color w:val="000000"/>
          <w:sz w:val="20"/>
          <w:szCs w:val="20"/>
        </w:rPr>
        <w:softHyphen/>
        <w:t>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</w:t>
      </w:r>
      <w:r w:rsidRPr="00ED4C91">
        <w:rPr>
          <w:color w:val="000000"/>
          <w:sz w:val="20"/>
          <w:szCs w:val="20"/>
        </w:rPr>
        <w:softHyphen/>
        <w:t>теристику историческим деятелям и составлять их биографии.</w:t>
      </w:r>
      <w:proofErr w:type="gramEnd"/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</w:t>
      </w:r>
      <w:r w:rsidRPr="00ED4C91">
        <w:rPr>
          <w:color w:val="000000"/>
          <w:sz w:val="20"/>
          <w:szCs w:val="20"/>
        </w:rPr>
        <w:softHyphen/>
        <w:t>скую, проектную деятельность. Предполагается проведение разных типов уроков: лекции, се</w:t>
      </w:r>
      <w:r w:rsidRPr="00ED4C91">
        <w:rPr>
          <w:color w:val="000000"/>
          <w:sz w:val="20"/>
          <w:szCs w:val="20"/>
        </w:rPr>
        <w:softHyphen/>
        <w:t>минары, конференции, лабораторные уроки, практикумы, уроки-исследования, которые способ</w:t>
      </w:r>
      <w:r w:rsidRPr="00ED4C91">
        <w:rPr>
          <w:color w:val="000000"/>
          <w:sz w:val="20"/>
          <w:szCs w:val="20"/>
        </w:rPr>
        <w:softHyphen/>
        <w:t>ствуют лучшему усвоению учащимися определенной суммы знаний, развитию личности, позна</w:t>
      </w:r>
      <w:r w:rsidRPr="00ED4C91">
        <w:rPr>
          <w:color w:val="000000"/>
          <w:sz w:val="20"/>
          <w:szCs w:val="20"/>
        </w:rPr>
        <w:softHyphen/>
        <w:t>вательных способностей.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Промежуточная аттестация проводится в соответствии с уставом образовательного учреж</w:t>
      </w:r>
      <w:r w:rsidRPr="00ED4C91">
        <w:rPr>
          <w:color w:val="000000"/>
          <w:sz w:val="20"/>
          <w:szCs w:val="20"/>
        </w:rPr>
        <w:softHyphen/>
        <w:t>дения в форме текущего, рубежного и итогового контроля.</w:t>
      </w:r>
    </w:p>
    <w:p w:rsidR="0083794D" w:rsidRPr="00ED4C91" w:rsidRDefault="0083794D" w:rsidP="0083794D">
      <w:pPr>
        <w:shd w:val="clear" w:color="auto" w:fill="FFFFFF"/>
        <w:ind w:firstLine="454"/>
        <w:jc w:val="both"/>
        <w:rPr>
          <w:color w:val="000000"/>
          <w:sz w:val="20"/>
          <w:szCs w:val="20"/>
        </w:rPr>
      </w:pPr>
      <w:r w:rsidRPr="00ED4C91">
        <w:rPr>
          <w:color w:val="000000"/>
          <w:sz w:val="20"/>
          <w:szCs w:val="20"/>
        </w:rPr>
        <w:t>Важнейшими задачами курса всеобщей истории являются формирование у учащихся граж</w:t>
      </w:r>
      <w:r w:rsidRPr="00ED4C91">
        <w:rPr>
          <w:color w:val="000000"/>
          <w:sz w:val="20"/>
          <w:szCs w:val="20"/>
        </w:rPr>
        <w:softHyphen/>
        <w:t>данской позиции, национальной идентичности, воспитание толерантности.</w:t>
      </w:r>
    </w:p>
    <w:p w:rsidR="0083794D" w:rsidRPr="00ED4C91" w:rsidRDefault="0083794D" w:rsidP="0083794D">
      <w:pPr>
        <w:ind w:firstLine="454"/>
        <w:jc w:val="both"/>
        <w:rPr>
          <w:sz w:val="20"/>
          <w:szCs w:val="20"/>
        </w:rPr>
      </w:pPr>
      <w:r w:rsidRPr="00ED4C91">
        <w:rPr>
          <w:rStyle w:val="FontStyle26"/>
          <w:i/>
          <w:sz w:val="20"/>
          <w:szCs w:val="20"/>
        </w:rPr>
        <w:t>Учебник:</w:t>
      </w:r>
      <w:r w:rsidRPr="00ED4C91">
        <w:rPr>
          <w:rStyle w:val="FontStyle26"/>
          <w:sz w:val="20"/>
          <w:szCs w:val="20"/>
        </w:rPr>
        <w:t xml:space="preserve"> </w:t>
      </w:r>
      <w:r w:rsidRPr="00ED4C91">
        <w:rPr>
          <w:i/>
          <w:iCs/>
          <w:color w:val="000000"/>
          <w:sz w:val="20"/>
          <w:szCs w:val="20"/>
        </w:rPr>
        <w:t xml:space="preserve">Алексашкина, Л. Н. </w:t>
      </w:r>
      <w:r w:rsidRPr="00ED4C91">
        <w:rPr>
          <w:color w:val="000000"/>
          <w:sz w:val="20"/>
          <w:szCs w:val="20"/>
        </w:rPr>
        <w:t xml:space="preserve">Всеобщая история с древнейших времен до конца </w:t>
      </w:r>
      <w:r w:rsidRPr="00ED4C91">
        <w:rPr>
          <w:color w:val="000000"/>
          <w:sz w:val="20"/>
          <w:szCs w:val="20"/>
          <w:lang w:val="en-US"/>
        </w:rPr>
        <w:t>XIX</w:t>
      </w:r>
      <w:r>
        <w:rPr>
          <w:color w:val="000000"/>
          <w:sz w:val="20"/>
          <w:szCs w:val="20"/>
        </w:rPr>
        <w:t xml:space="preserve"> века. 10 класс</w:t>
      </w:r>
      <w:r w:rsidRPr="00ED4C91">
        <w:rPr>
          <w:color w:val="000000"/>
          <w:sz w:val="20"/>
          <w:szCs w:val="20"/>
        </w:rPr>
        <w:t>: учеб</w:t>
      </w:r>
      <w:proofErr w:type="gramStart"/>
      <w:r w:rsidRPr="00ED4C91">
        <w:rPr>
          <w:color w:val="000000"/>
          <w:sz w:val="20"/>
          <w:szCs w:val="20"/>
        </w:rPr>
        <w:t>.</w:t>
      </w:r>
      <w:proofErr w:type="gramEnd"/>
      <w:r w:rsidRPr="00ED4C91">
        <w:rPr>
          <w:color w:val="000000"/>
          <w:sz w:val="20"/>
          <w:szCs w:val="20"/>
        </w:rPr>
        <w:t xml:space="preserve"> </w:t>
      </w:r>
      <w:proofErr w:type="gramStart"/>
      <w:r w:rsidRPr="00ED4C91">
        <w:rPr>
          <w:color w:val="000000"/>
          <w:sz w:val="20"/>
          <w:szCs w:val="20"/>
        </w:rPr>
        <w:t>д</w:t>
      </w:r>
      <w:proofErr w:type="gramEnd"/>
      <w:r w:rsidRPr="00ED4C91">
        <w:rPr>
          <w:color w:val="000000"/>
          <w:sz w:val="20"/>
          <w:szCs w:val="20"/>
        </w:rPr>
        <w:t xml:space="preserve">ля </w:t>
      </w:r>
      <w:proofErr w:type="spellStart"/>
      <w:r w:rsidRPr="00ED4C91">
        <w:rPr>
          <w:color w:val="000000"/>
          <w:sz w:val="20"/>
          <w:szCs w:val="20"/>
        </w:rPr>
        <w:t>общеобразоват</w:t>
      </w:r>
      <w:proofErr w:type="spellEnd"/>
      <w:r w:rsidRPr="00ED4C91">
        <w:rPr>
          <w:color w:val="000000"/>
          <w:sz w:val="20"/>
          <w:szCs w:val="20"/>
        </w:rPr>
        <w:t>. учреждений (базовый и профильный уровни) / Л. Н. Алек</w:t>
      </w:r>
      <w:r w:rsidRPr="00ED4C91">
        <w:rPr>
          <w:color w:val="000000"/>
          <w:sz w:val="20"/>
          <w:szCs w:val="20"/>
        </w:rPr>
        <w:softHyphen/>
        <w:t>сашкина, В. А. Головина; под ред. Л. Н. Алексашкиной. — М.: Мнемозина, 2011.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caps/>
          <w:sz w:val="20"/>
          <w:szCs w:val="20"/>
        </w:rPr>
      </w:pPr>
      <w:r w:rsidRPr="0083794D">
        <w:rPr>
          <w:b/>
          <w:color w:val="000000"/>
          <w:sz w:val="20"/>
          <w:szCs w:val="20"/>
        </w:rPr>
        <w:t>Рабочая программа курса «История России»</w:t>
      </w:r>
      <w:r w:rsidRPr="00ED4C91">
        <w:rPr>
          <w:color w:val="000000"/>
          <w:sz w:val="20"/>
          <w:szCs w:val="20"/>
        </w:rPr>
        <w:t xml:space="preserve"> для 10 класса </w:t>
      </w:r>
      <w:r>
        <w:rPr>
          <w:sz w:val="20"/>
          <w:szCs w:val="20"/>
        </w:rPr>
        <w:t>составлена</w:t>
      </w:r>
      <w:r w:rsidRPr="00ED4C91">
        <w:rPr>
          <w:sz w:val="20"/>
          <w:szCs w:val="20"/>
        </w:rPr>
        <w:t xml:space="preserve"> на основе программы </w:t>
      </w:r>
      <w:proofErr w:type="spellStart"/>
      <w:r w:rsidRPr="00ED4C91">
        <w:rPr>
          <w:sz w:val="20"/>
          <w:szCs w:val="20"/>
        </w:rPr>
        <w:t>Минобрнауки</w:t>
      </w:r>
      <w:proofErr w:type="spellEnd"/>
      <w:r w:rsidRPr="00ED4C91">
        <w:rPr>
          <w:sz w:val="20"/>
          <w:szCs w:val="20"/>
        </w:rPr>
        <w:t xml:space="preserve"> России и соответствует федеральному компоненту стандарта 2004 года. Программа « История России с древнейших времен до середины 19 века» (базовый уровень)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sz w:val="20"/>
          <w:szCs w:val="20"/>
        </w:rPr>
      </w:pPr>
      <w:r w:rsidRPr="00ED4C91">
        <w:rPr>
          <w:b/>
          <w:bCs/>
          <w:color w:val="000000"/>
          <w:sz w:val="20"/>
          <w:szCs w:val="20"/>
        </w:rPr>
        <w:t>Основные цели курса: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• выработки у школьников представлений об основных источниках знаний о прошлом;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•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• 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>•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83794D" w:rsidRPr="00ED4C91" w:rsidRDefault="0083794D" w:rsidP="0083794D">
      <w:pPr>
        <w:shd w:val="clear" w:color="auto" w:fill="FFFFFF"/>
        <w:ind w:firstLine="709"/>
        <w:jc w:val="both"/>
        <w:rPr>
          <w:sz w:val="20"/>
          <w:szCs w:val="20"/>
        </w:rPr>
      </w:pPr>
      <w:r w:rsidRPr="00ED4C91">
        <w:rPr>
          <w:color w:val="000000"/>
          <w:sz w:val="20"/>
          <w:szCs w:val="20"/>
        </w:rPr>
        <w:t xml:space="preserve">• изучая историю родного края, вызвать у учащихся любовь к своей малой Родине, чувство сопричастности </w:t>
      </w:r>
      <w:proofErr w:type="gramStart"/>
      <w:r w:rsidRPr="00ED4C91">
        <w:rPr>
          <w:color w:val="000000"/>
          <w:sz w:val="20"/>
          <w:szCs w:val="20"/>
        </w:rPr>
        <w:t>со всем</w:t>
      </w:r>
      <w:proofErr w:type="gramEnd"/>
      <w:r w:rsidRPr="00ED4C91">
        <w:rPr>
          <w:color w:val="000000"/>
          <w:sz w:val="20"/>
          <w:szCs w:val="20"/>
        </w:rPr>
        <w:t xml:space="preserve"> происходящим в городе, крае, стране.</w:t>
      </w:r>
    </w:p>
    <w:p w:rsidR="0083794D" w:rsidRPr="00ED4C91" w:rsidRDefault="0083794D" w:rsidP="0083794D">
      <w:pPr>
        <w:tabs>
          <w:tab w:val="left" w:pos="1230"/>
        </w:tabs>
        <w:ind w:firstLine="709"/>
        <w:jc w:val="both"/>
        <w:rPr>
          <w:caps/>
          <w:sz w:val="20"/>
          <w:szCs w:val="20"/>
        </w:rPr>
      </w:pPr>
      <w:r w:rsidRPr="00ED4C91">
        <w:rPr>
          <w:b/>
          <w:bCs/>
          <w:color w:val="000000"/>
          <w:sz w:val="20"/>
          <w:szCs w:val="20"/>
        </w:rPr>
        <w:t>Формируемые знания и умения ученика</w:t>
      </w:r>
    </w:p>
    <w:p w:rsidR="0083794D" w:rsidRPr="00ED4C91" w:rsidRDefault="0083794D" w:rsidP="0083794D">
      <w:pPr>
        <w:ind w:firstLine="709"/>
        <w:jc w:val="both"/>
        <w:rPr>
          <w:sz w:val="20"/>
          <w:szCs w:val="20"/>
        </w:rPr>
      </w:pPr>
      <w:r w:rsidRPr="00ED4C91">
        <w:rPr>
          <w:sz w:val="20"/>
          <w:szCs w:val="20"/>
        </w:rPr>
        <w:lastRenderedPageBreak/>
        <w:t xml:space="preserve">В результате изучения курса истории в 10 классе на базовом уровне у учащихся формируются: </w:t>
      </w:r>
    </w:p>
    <w:p w:rsidR="0083794D" w:rsidRPr="00ED4C91" w:rsidRDefault="0083794D" w:rsidP="0083794D">
      <w:pPr>
        <w:pStyle w:val="af4"/>
        <w:numPr>
          <w:ilvl w:val="0"/>
          <w:numId w:val="22"/>
        </w:numPr>
        <w:tabs>
          <w:tab w:val="left" w:pos="1080"/>
        </w:tabs>
        <w:ind w:left="0" w:firstLine="709"/>
        <w:jc w:val="both"/>
        <w:rPr>
          <w:sz w:val="20"/>
          <w:szCs w:val="20"/>
        </w:rPr>
      </w:pPr>
      <w:r w:rsidRPr="00ED4C91">
        <w:rPr>
          <w:sz w:val="20"/>
          <w:szCs w:val="20"/>
        </w:rPr>
        <w:t>Целостное представление об отечественной истории, основных процессах и событиях, их этапах;</w:t>
      </w:r>
    </w:p>
    <w:p w:rsidR="0083794D" w:rsidRPr="00ED4C91" w:rsidRDefault="0083794D" w:rsidP="0083794D">
      <w:pPr>
        <w:pStyle w:val="af4"/>
        <w:numPr>
          <w:ilvl w:val="0"/>
          <w:numId w:val="22"/>
        </w:numPr>
        <w:tabs>
          <w:tab w:val="left" w:pos="1080"/>
        </w:tabs>
        <w:ind w:left="0" w:firstLine="709"/>
        <w:jc w:val="both"/>
        <w:rPr>
          <w:sz w:val="20"/>
          <w:szCs w:val="20"/>
        </w:rPr>
      </w:pPr>
      <w:r w:rsidRPr="00ED4C91">
        <w:rPr>
          <w:sz w:val="20"/>
          <w:szCs w:val="20"/>
        </w:rPr>
        <w:t>Умение анализировать информацию, полученную из различных источников по отечественной истории, сопоставлять противоположные версии и оценки событий;</w:t>
      </w:r>
    </w:p>
    <w:p w:rsidR="0083794D" w:rsidRPr="00ED4C91" w:rsidRDefault="0083794D" w:rsidP="0083794D">
      <w:pPr>
        <w:pStyle w:val="af4"/>
        <w:numPr>
          <w:ilvl w:val="0"/>
          <w:numId w:val="22"/>
        </w:numPr>
        <w:tabs>
          <w:tab w:val="left" w:pos="1080"/>
        </w:tabs>
        <w:ind w:left="0" w:firstLine="709"/>
        <w:jc w:val="both"/>
        <w:rPr>
          <w:sz w:val="20"/>
          <w:szCs w:val="20"/>
        </w:rPr>
      </w:pPr>
      <w:r w:rsidRPr="00ED4C91">
        <w:rPr>
          <w:sz w:val="20"/>
          <w:szCs w:val="20"/>
        </w:rPr>
        <w:t>Способность рассматривать явления современности на основе исторического подхода и ценностных ориентиров гражданского общества;</w:t>
      </w:r>
    </w:p>
    <w:p w:rsidR="0083794D" w:rsidRPr="00ED4C91" w:rsidRDefault="0083794D" w:rsidP="0083794D">
      <w:pPr>
        <w:pStyle w:val="af4"/>
        <w:numPr>
          <w:ilvl w:val="0"/>
          <w:numId w:val="22"/>
        </w:numPr>
        <w:tabs>
          <w:tab w:val="left" w:pos="1080"/>
        </w:tabs>
        <w:ind w:left="0" w:firstLine="709"/>
        <w:jc w:val="both"/>
        <w:rPr>
          <w:sz w:val="20"/>
          <w:szCs w:val="20"/>
        </w:rPr>
      </w:pPr>
      <w:r w:rsidRPr="00ED4C91">
        <w:rPr>
          <w:sz w:val="20"/>
          <w:szCs w:val="20"/>
        </w:rPr>
        <w:t>Способность самостоятельно применять полученные знания в учебной и общественной деятельности</w:t>
      </w:r>
    </w:p>
    <w:p w:rsidR="0083794D" w:rsidRPr="00ED4C91" w:rsidRDefault="0083794D" w:rsidP="0083794D">
      <w:pPr>
        <w:tabs>
          <w:tab w:val="left" w:pos="2880"/>
        </w:tabs>
        <w:ind w:left="709"/>
        <w:jc w:val="both"/>
        <w:rPr>
          <w:sz w:val="20"/>
          <w:szCs w:val="20"/>
        </w:rPr>
      </w:pPr>
      <w:r w:rsidRPr="00ED4C91">
        <w:rPr>
          <w:b/>
          <w:sz w:val="20"/>
          <w:szCs w:val="20"/>
        </w:rPr>
        <w:t>Учебник:</w:t>
      </w:r>
      <w:r w:rsidRPr="00ED4C91">
        <w:rPr>
          <w:sz w:val="20"/>
          <w:szCs w:val="20"/>
        </w:rPr>
        <w:t xml:space="preserve"> Н.И.Павленко, И.Л.Андреев, </w:t>
      </w:r>
      <w:proofErr w:type="spellStart"/>
      <w:r w:rsidRPr="00ED4C91">
        <w:rPr>
          <w:sz w:val="20"/>
          <w:szCs w:val="20"/>
        </w:rPr>
        <w:t>Л.М.Ляшенко</w:t>
      </w:r>
      <w:proofErr w:type="spellEnd"/>
      <w:r w:rsidRPr="00ED4C91">
        <w:rPr>
          <w:sz w:val="20"/>
          <w:szCs w:val="20"/>
        </w:rPr>
        <w:t xml:space="preserve"> «История России с древнейших времен до конца </w:t>
      </w:r>
      <w:r w:rsidRPr="00ED4C91">
        <w:rPr>
          <w:sz w:val="20"/>
          <w:szCs w:val="20"/>
          <w:lang w:val="en-US"/>
        </w:rPr>
        <w:t>XIX</w:t>
      </w:r>
      <w:r w:rsidRPr="00ED4C91">
        <w:rPr>
          <w:sz w:val="20"/>
          <w:szCs w:val="20"/>
        </w:rPr>
        <w:t xml:space="preserve"> века» М; «Дрофа» 2008 г.</w:t>
      </w:r>
    </w:p>
    <w:p w:rsidR="0083794D" w:rsidRPr="00ED4C91" w:rsidRDefault="0083794D" w:rsidP="0083794D">
      <w:pPr>
        <w:ind w:left="709"/>
        <w:rPr>
          <w:sz w:val="20"/>
          <w:szCs w:val="20"/>
        </w:rPr>
      </w:pPr>
      <w:r w:rsidRPr="00ED4C91">
        <w:rPr>
          <w:sz w:val="20"/>
          <w:szCs w:val="20"/>
        </w:rPr>
        <w:t xml:space="preserve">Хронологические рамки включают материал по истории России с древнейших времен до конца XIX века. </w:t>
      </w:r>
    </w:p>
    <w:p w:rsidR="0083794D" w:rsidRPr="00ED4C91" w:rsidRDefault="0083794D" w:rsidP="0083794D">
      <w:pPr>
        <w:ind w:firstLine="708"/>
        <w:rPr>
          <w:b/>
          <w:sz w:val="20"/>
          <w:szCs w:val="20"/>
        </w:rPr>
      </w:pPr>
      <w:r w:rsidRPr="00ED4C91">
        <w:rPr>
          <w:b/>
          <w:sz w:val="20"/>
          <w:szCs w:val="20"/>
        </w:rPr>
        <w:t>Количество часов по годам обучения (старшая школа):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2185"/>
        <w:gridCol w:w="1961"/>
        <w:gridCol w:w="1099"/>
        <w:gridCol w:w="1800"/>
      </w:tblGrid>
      <w:tr w:rsidR="0083794D" w:rsidRPr="00ED4C91" w:rsidTr="0083794D">
        <w:tc>
          <w:tcPr>
            <w:tcW w:w="983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2185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961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099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Резерв</w:t>
            </w:r>
          </w:p>
        </w:tc>
        <w:tc>
          <w:tcPr>
            <w:tcW w:w="1800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Всего часов</w:t>
            </w:r>
          </w:p>
        </w:tc>
      </w:tr>
      <w:tr w:rsidR="0083794D" w:rsidRPr="00ED4C91" w:rsidTr="0083794D">
        <w:tc>
          <w:tcPr>
            <w:tcW w:w="983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10</w:t>
            </w:r>
          </w:p>
        </w:tc>
        <w:tc>
          <w:tcPr>
            <w:tcW w:w="2185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24</w:t>
            </w:r>
          </w:p>
        </w:tc>
        <w:tc>
          <w:tcPr>
            <w:tcW w:w="1961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 w:rsidRPr="00ED4C91">
              <w:rPr>
                <w:sz w:val="20"/>
                <w:szCs w:val="20"/>
              </w:rPr>
              <w:t>43</w:t>
            </w:r>
          </w:p>
        </w:tc>
        <w:tc>
          <w:tcPr>
            <w:tcW w:w="1099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3794D" w:rsidRPr="00ED4C91" w:rsidRDefault="0083794D" w:rsidP="0083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83794D" w:rsidRPr="00ED4C91" w:rsidRDefault="0083794D" w:rsidP="0083794D">
      <w:pPr>
        <w:ind w:firstLine="709"/>
        <w:rPr>
          <w:sz w:val="20"/>
          <w:szCs w:val="20"/>
        </w:rPr>
      </w:pPr>
    </w:p>
    <w:p w:rsidR="0083794D" w:rsidRPr="0083794D" w:rsidRDefault="0083794D" w:rsidP="0083794D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</w:t>
      </w:r>
      <w:r w:rsidRPr="0083794D">
        <w:rPr>
          <w:b/>
          <w:sz w:val="32"/>
          <w:szCs w:val="32"/>
        </w:rPr>
        <w:t>Тематическое планирование курса история 10 класс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69"/>
        <w:gridCol w:w="4961"/>
        <w:gridCol w:w="5321"/>
      </w:tblGrid>
      <w:tr w:rsidR="0083794D" w:rsidRPr="00BD0A93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Название темы (количество часов)</w:t>
            </w:r>
          </w:p>
        </w:tc>
        <w:tc>
          <w:tcPr>
            <w:tcW w:w="496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32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83794D" w:rsidRPr="008C727B" w:rsidTr="0083794D">
        <w:tc>
          <w:tcPr>
            <w:tcW w:w="15352" w:type="dxa"/>
            <w:gridSpan w:val="4"/>
          </w:tcPr>
          <w:p w:rsidR="0083794D" w:rsidRPr="00BD0A93" w:rsidRDefault="0083794D" w:rsidP="0083794D">
            <w:pPr>
              <w:jc w:val="center"/>
              <w:rPr>
                <w:b/>
                <w:i/>
                <w:sz w:val="20"/>
                <w:szCs w:val="20"/>
              </w:rPr>
            </w:pPr>
            <w:r w:rsidRPr="00BD0A93">
              <w:rPr>
                <w:b/>
                <w:i/>
                <w:sz w:val="20"/>
                <w:szCs w:val="20"/>
              </w:rPr>
              <w:t>Курс «Всеобщая история»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Наука история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История - наука многоотраслевая, комплексная, социальная. Этапы развития исторической науки. Периодизация истории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Знать: особенности истории как науки. Уметь: называть основные этапы, пройденные исторической наукой; объяснять, чем определялось продвижение от одного этапа к другому; характеризовать основные системы периодизации всемирно-исторического процесса; раскрывать содержание основных функций исторической науки; приводить примеры и обосновывать имеющиеся точки зрения; работать с источниками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Первобытность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Эпоха первобытности. Основные этапы эволюции человека. Палеолит: становление человеческого общества.</w:t>
            </w:r>
            <w:r w:rsidRPr="008C727B">
              <w:rPr>
                <w:color w:val="000000"/>
                <w:sz w:val="20"/>
                <w:szCs w:val="20"/>
              </w:rPr>
              <w:t xml:space="preserve"> Мезолит: эпоха перемен. Неолит: эпоха «неолитиче</w:t>
            </w:r>
            <w:r w:rsidRPr="008C727B">
              <w:rPr>
                <w:color w:val="000000"/>
                <w:sz w:val="20"/>
                <w:szCs w:val="20"/>
              </w:rPr>
              <w:softHyphen/>
              <w:t>ской революции»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Знать: определение понятия «материальная культура»; почему и как орудия тру</w:t>
            </w:r>
            <w:r w:rsidRPr="008C727B">
              <w:rPr>
                <w:color w:val="000000"/>
                <w:sz w:val="20"/>
                <w:szCs w:val="20"/>
              </w:rPr>
              <w:t>да из камня служат основой для периодизации развития первобытного общества. Уметь: выявлять причины изменений форм социаль</w:t>
            </w:r>
            <w:r w:rsidRPr="008C727B">
              <w:rPr>
                <w:color w:val="000000"/>
                <w:sz w:val="20"/>
                <w:szCs w:val="20"/>
              </w:rPr>
              <w:softHyphen/>
              <w:t>ных связей и их особенности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bCs/>
                <w:i/>
                <w:color w:val="000000"/>
                <w:sz w:val="20"/>
                <w:szCs w:val="20"/>
              </w:rPr>
              <w:t>Древний мир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color w:val="000000"/>
                <w:sz w:val="20"/>
                <w:szCs w:val="20"/>
              </w:rPr>
              <w:t>Древний мир и Древний Вос</w:t>
            </w:r>
            <w:r w:rsidRPr="008C727B">
              <w:rPr>
                <w:color w:val="000000"/>
                <w:sz w:val="20"/>
                <w:szCs w:val="20"/>
              </w:rPr>
              <w:softHyphen/>
              <w:t>ток: понятия и хронология. Древний Египет (Раннее цар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ство; Старое царство; Сред</w:t>
            </w:r>
            <w:r w:rsidRPr="008C727B">
              <w:rPr>
                <w:color w:val="000000"/>
                <w:sz w:val="20"/>
                <w:szCs w:val="20"/>
              </w:rPr>
              <w:softHyphen/>
              <w:t>нее царство; Новое царство). Месопотамия (города-госу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дарства Шумера; Аккадо-Шумерское государство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саргонидов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, государство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C727B">
              <w:rPr>
                <w:color w:val="000000"/>
                <w:sz w:val="20"/>
                <w:szCs w:val="20"/>
              </w:rPr>
              <w:t xml:space="preserve"> ди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настии Ура;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Старовавилон</w:t>
            </w:r>
            <w:r w:rsidRPr="008C727B">
              <w:rPr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период; Новоассирийское царство;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Нововавилон</w:t>
            </w:r>
            <w:r w:rsidRPr="008C727B">
              <w:rPr>
                <w:color w:val="000000"/>
                <w:sz w:val="20"/>
                <w:szCs w:val="20"/>
              </w:rPr>
              <w:softHyphen/>
              <w:t>ское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царство). Восточное Средиземноморье (Финикия; Палестина; Израильско-Иудейское царство, движение пророков). Персидская держава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Ахеменидов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(мировая держава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Ахеменидов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; зороастризм; Дарий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I</w:t>
            </w:r>
            <w:r w:rsidRPr="008C727B">
              <w:rPr>
                <w:color w:val="000000"/>
                <w:sz w:val="20"/>
                <w:szCs w:val="20"/>
              </w:rPr>
              <w:t xml:space="preserve"> и реформирование державы; крушение Персид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ской империи). Древняя Индия (индийская цивилизация; ведийский период в истории Индии;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общеиндийская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держава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Маурьев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; главные религии Ин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дии;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Кушанская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империя; династия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Гуптов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). Древний Китай (Эпоха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Шан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; Эпоха Западного Чжоу; Эпоха Вос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точного Чжоу;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Цинь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- </w:t>
            </w:r>
            <w:r w:rsidRPr="008C727B">
              <w:rPr>
                <w:color w:val="000000"/>
                <w:sz w:val="20"/>
                <w:szCs w:val="20"/>
              </w:rPr>
              <w:lastRenderedPageBreak/>
              <w:t xml:space="preserve">первая китайская империя; империя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Хань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). Крито-микенский период (критская цивилизация, ми</w:t>
            </w:r>
            <w:r w:rsidRPr="008C727B">
              <w:rPr>
                <w:color w:val="000000"/>
                <w:sz w:val="20"/>
                <w:szCs w:val="20"/>
              </w:rPr>
              <w:softHyphen/>
              <w:t>кенская Греция). Ранняя Гре</w:t>
            </w:r>
            <w:r w:rsidRPr="008C727B">
              <w:rPr>
                <w:color w:val="000000"/>
                <w:sz w:val="20"/>
                <w:szCs w:val="20"/>
              </w:rPr>
              <w:softHyphen/>
              <w:t>ция («темные века»; архаиче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ская Греция). Два главных греческих полиса (Афины, Спарта). Греко-персидские войны (битва при Марафоне;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Фемистокл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и флот; битва при Фермопилах; битва при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Саламине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; битва при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Платеях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и у мыса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Микале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). Классиче</w:t>
            </w:r>
            <w:r w:rsidRPr="008C727B">
              <w:rPr>
                <w:color w:val="000000"/>
                <w:sz w:val="20"/>
                <w:szCs w:val="20"/>
              </w:rPr>
              <w:softHyphen/>
              <w:t>ская Греция (Афины - мор</w:t>
            </w:r>
            <w:r w:rsidRPr="008C727B">
              <w:rPr>
                <w:color w:val="000000"/>
                <w:sz w:val="20"/>
                <w:szCs w:val="20"/>
              </w:rPr>
              <w:softHyphen/>
              <w:t>ская держава) Пелопоннесская война. Кри</w:t>
            </w:r>
            <w:r w:rsidRPr="008C727B">
              <w:rPr>
                <w:color w:val="000000"/>
                <w:sz w:val="20"/>
                <w:szCs w:val="20"/>
              </w:rPr>
              <w:softHyphen/>
              <w:t>зис полисной системы. Эпоха Александра Македонского. Македония и Греция. Поход на Восток. Эллинистический мир. Элли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нистические государства. Культура эллинизма. Италия до Рима, Царский Рим.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Цивитас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- римский по</w:t>
            </w:r>
            <w:r w:rsidRPr="008C727B">
              <w:rPr>
                <w:color w:val="000000"/>
                <w:sz w:val="20"/>
                <w:szCs w:val="20"/>
              </w:rPr>
              <w:softHyphen/>
              <w:t>лис. Римская республика. Поздняя республика. Рим - мировая средиземно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морская держава. Рабовладение. Внутренний кризис. Ранняя империя (патрициат), Правление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Антонинов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. Веч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ный город. Возникновение христианства. Трагический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C727B">
              <w:rPr>
                <w:color w:val="000000"/>
                <w:sz w:val="20"/>
                <w:szCs w:val="20"/>
              </w:rPr>
              <w:t xml:space="preserve"> век. Поздняя империя (доминат). Император Диоклетиан. Им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ператор Константин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I</w:t>
            </w:r>
            <w:r w:rsidRPr="008C727B">
              <w:rPr>
                <w:color w:val="000000"/>
                <w:sz w:val="20"/>
                <w:szCs w:val="20"/>
              </w:rPr>
              <w:t xml:space="preserve"> Вели</w:t>
            </w:r>
            <w:r w:rsidRPr="008C727B">
              <w:rPr>
                <w:color w:val="000000"/>
                <w:sz w:val="20"/>
                <w:szCs w:val="20"/>
              </w:rPr>
              <w:softHyphen/>
              <w:t>кий. Варвары против Рима. Готы. Гунны. Вандалы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color w:val="000000"/>
                <w:sz w:val="20"/>
                <w:szCs w:val="20"/>
              </w:rPr>
              <w:lastRenderedPageBreak/>
              <w:t>Знать: тенденции развития госуда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рств Др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евнего мира. Уметь: сравнивать географиче</w:t>
            </w:r>
            <w:r w:rsidRPr="008C727B">
              <w:rPr>
                <w:color w:val="000000"/>
                <w:sz w:val="20"/>
                <w:szCs w:val="20"/>
              </w:rPr>
              <w:softHyphen/>
              <w:t>ское положение и природ</w:t>
            </w:r>
            <w:r w:rsidRPr="008C727B">
              <w:rPr>
                <w:color w:val="000000"/>
                <w:sz w:val="20"/>
                <w:szCs w:val="20"/>
              </w:rPr>
              <w:softHyphen/>
              <w:t>ные условия, в которых сформировались две важ</w:t>
            </w:r>
            <w:r w:rsidRPr="008C727B">
              <w:rPr>
                <w:color w:val="000000"/>
                <w:sz w:val="20"/>
                <w:szCs w:val="20"/>
              </w:rPr>
              <w:softHyphen/>
              <w:t>нейшие цивилизации Еги</w:t>
            </w:r>
            <w:r w:rsidRPr="008C727B">
              <w:rPr>
                <w:color w:val="000000"/>
                <w:sz w:val="20"/>
                <w:szCs w:val="20"/>
              </w:rPr>
              <w:softHyphen/>
              <w:t>пет и Месопотамия; - называть и показывать на карте крупнейшие дер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жавы древнего Ближнего Востока; раскрывать определения понятий; характеризовать функции письменности и ее роль.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Знать: </w:t>
            </w:r>
            <w:r w:rsidRPr="008C727B">
              <w:rPr>
                <w:color w:val="000000"/>
                <w:sz w:val="20"/>
                <w:szCs w:val="20"/>
              </w:rPr>
              <w:t>какие задачи пыта</w:t>
            </w:r>
            <w:r w:rsidRPr="008C727B">
              <w:rPr>
                <w:color w:val="000000"/>
                <w:sz w:val="20"/>
                <w:szCs w:val="20"/>
              </w:rPr>
              <w:softHyphen/>
              <w:t>лись решить правители Древнего Китая, проводя административные и хозяй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ственные реформы. Уметь: составлять сопостави</w:t>
            </w:r>
            <w:r w:rsidRPr="008C727B">
              <w:rPr>
                <w:color w:val="000000"/>
                <w:sz w:val="20"/>
                <w:szCs w:val="20"/>
              </w:rPr>
              <w:softHyphen/>
              <w:t>тельную характеристику крупнейших держав, суще</w:t>
            </w:r>
            <w:r w:rsidRPr="008C727B">
              <w:rPr>
                <w:color w:val="000000"/>
                <w:sz w:val="20"/>
                <w:szCs w:val="20"/>
              </w:rPr>
              <w:softHyphen/>
              <w:t>ствующих на территории Южной и Восточной Азии в древности; объяснять значение при</w:t>
            </w:r>
            <w:r w:rsidRPr="008C727B">
              <w:rPr>
                <w:color w:val="000000"/>
                <w:sz w:val="20"/>
                <w:szCs w:val="20"/>
              </w:rPr>
              <w:softHyphen/>
              <w:t>надлежности человека к определенной социальной группе; характеризовать извест</w:t>
            </w:r>
            <w:r w:rsidRPr="008C727B">
              <w:rPr>
                <w:color w:val="000000"/>
                <w:sz w:val="20"/>
                <w:szCs w:val="20"/>
              </w:rPr>
              <w:softHyphen/>
              <w:t>ных деятелей Ирана, Ин</w:t>
            </w:r>
            <w:r w:rsidRPr="008C727B">
              <w:rPr>
                <w:color w:val="000000"/>
                <w:sz w:val="20"/>
                <w:szCs w:val="20"/>
              </w:rPr>
              <w:softHyphen/>
              <w:t>дии, Китая. Знать: чем отличалась община греческого полиса от древ</w:t>
            </w:r>
            <w:r w:rsidRPr="008C727B">
              <w:rPr>
                <w:color w:val="000000"/>
                <w:sz w:val="20"/>
                <w:szCs w:val="20"/>
              </w:rPr>
              <w:softHyphen/>
              <w:t>невосточных общин; чем определялись дости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жения и ограниченность демократии </w:t>
            </w:r>
            <w:r w:rsidRPr="008C727B">
              <w:rPr>
                <w:color w:val="000000"/>
                <w:sz w:val="20"/>
                <w:szCs w:val="20"/>
              </w:rPr>
              <w:lastRenderedPageBreak/>
              <w:t xml:space="preserve">при Перикле. Уметь: сравнивать устройство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Минойского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и Микенских государств; характеризовать причины и итоги Греко-персидских войн.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 Знать:</w:t>
            </w:r>
            <w:r w:rsidRPr="008C727B">
              <w:rPr>
                <w:sz w:val="20"/>
                <w:szCs w:val="20"/>
              </w:rPr>
              <w:t xml:space="preserve"> </w:t>
            </w:r>
            <w:r w:rsidRPr="008C727B">
              <w:rPr>
                <w:color w:val="000000"/>
                <w:sz w:val="20"/>
                <w:szCs w:val="20"/>
              </w:rPr>
              <w:t>каковы принципиальные различия между Пелопон</w:t>
            </w:r>
            <w:r w:rsidRPr="008C727B">
              <w:rPr>
                <w:color w:val="000000"/>
                <w:sz w:val="20"/>
                <w:szCs w:val="20"/>
              </w:rPr>
              <w:softHyphen/>
              <w:t>несской и Греко-персид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скими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войнами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; каковы главные черты полиса. Уметь: сравнивать терри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тории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ахеменидской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Пер</w:t>
            </w:r>
            <w:r w:rsidRPr="008C727B">
              <w:rPr>
                <w:color w:val="000000"/>
                <w:sz w:val="20"/>
                <w:szCs w:val="20"/>
              </w:rPr>
              <w:softHyphen/>
              <w:t>сии и державы Александра Македонского (чем они различались). Знать: основные направле</w:t>
            </w:r>
            <w:r w:rsidRPr="008C727B">
              <w:rPr>
                <w:color w:val="000000"/>
                <w:sz w:val="20"/>
                <w:szCs w:val="20"/>
              </w:rPr>
              <w:softHyphen/>
              <w:t>ния и результаты завоева</w:t>
            </w:r>
            <w:r w:rsidRPr="008C727B">
              <w:rPr>
                <w:color w:val="000000"/>
                <w:sz w:val="20"/>
                <w:szCs w:val="20"/>
              </w:rPr>
              <w:softHyphen/>
              <w:t>тельной политики Рима в период республики. Уметь: сравнивать римскую гра</w:t>
            </w:r>
            <w:r w:rsidRPr="008C727B">
              <w:rPr>
                <w:color w:val="000000"/>
                <w:sz w:val="20"/>
                <w:szCs w:val="20"/>
              </w:rPr>
              <w:softHyphen/>
              <w:t>жданскую общину (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циви</w:t>
            </w:r>
            <w:r w:rsidRPr="008C727B">
              <w:rPr>
                <w:color w:val="000000"/>
                <w:sz w:val="20"/>
                <w:szCs w:val="20"/>
              </w:rPr>
              <w:softHyphen/>
              <w:t>тас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) и греческий полис; - указывать их общие черты и различия; объяснять, как соотносят</w:t>
            </w:r>
            <w:r w:rsidRPr="008C727B">
              <w:rPr>
                <w:color w:val="000000"/>
                <w:sz w:val="20"/>
                <w:szCs w:val="20"/>
              </w:rPr>
              <w:softHyphen/>
              <w:t>ся существующие в Рим</w:t>
            </w:r>
            <w:r w:rsidRPr="008C727B">
              <w:rPr>
                <w:color w:val="000000"/>
                <w:sz w:val="20"/>
                <w:szCs w:val="20"/>
              </w:rPr>
              <w:softHyphen/>
              <w:t>ской республике понятия «патриций», «гражданин», «нобилитет»; чем было вы</w:t>
            </w:r>
            <w:r w:rsidRPr="008C727B">
              <w:rPr>
                <w:color w:val="000000"/>
                <w:sz w:val="20"/>
                <w:szCs w:val="20"/>
              </w:rPr>
              <w:softHyphen/>
              <w:t>звано стремление к сильной власти в поздней Римской республике. Знать: определение понятий «республика», «империя», «принципат», «доминат»; причины падения Запад</w:t>
            </w:r>
            <w:r w:rsidRPr="008C727B">
              <w:rPr>
                <w:color w:val="000000"/>
                <w:sz w:val="20"/>
                <w:szCs w:val="20"/>
              </w:rPr>
              <w:softHyphen/>
              <w:t>ной Римской империи. Уметь: определять отличие хри</w:t>
            </w:r>
            <w:r w:rsidRPr="008C727B">
              <w:rPr>
                <w:color w:val="000000"/>
                <w:sz w:val="20"/>
                <w:szCs w:val="20"/>
              </w:rPr>
              <w:softHyphen/>
              <w:t>стианства от религий Древ</w:t>
            </w:r>
            <w:r w:rsidRPr="008C727B">
              <w:rPr>
                <w:color w:val="000000"/>
                <w:sz w:val="20"/>
                <w:szCs w:val="20"/>
              </w:rPr>
              <w:softHyphen/>
              <w:t>него Востока, Древней Греции, Древнего Рима; анализировать документы; высказывать свою точку зрения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color w:val="000000"/>
                <w:sz w:val="20"/>
                <w:szCs w:val="20"/>
              </w:rPr>
              <w:t>Средние века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C727B">
              <w:rPr>
                <w:color w:val="000000"/>
                <w:sz w:val="20"/>
                <w:szCs w:val="20"/>
              </w:rPr>
              <w:t>Средние века: понятие, пе</w:t>
            </w:r>
            <w:r w:rsidRPr="008C727B">
              <w:rPr>
                <w:color w:val="000000"/>
                <w:sz w:val="20"/>
                <w:szCs w:val="20"/>
              </w:rPr>
              <w:softHyphen/>
              <w:t>риодизация. Варварский мир в движении. Взаимоотноше</w:t>
            </w:r>
            <w:r w:rsidRPr="008C727B">
              <w:rPr>
                <w:color w:val="000000"/>
                <w:sz w:val="20"/>
                <w:szCs w:val="20"/>
              </w:rPr>
              <w:softHyphen/>
              <w:t>ния варварского и римского миров. Европейские государ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ства раннего Средневековья. Франкское государство. Пе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риод Меровингов. Франкское государство в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8C727B">
              <w:rPr>
                <w:color w:val="000000"/>
                <w:sz w:val="20"/>
                <w:szCs w:val="20"/>
              </w:rPr>
              <w:t xml:space="preserve"> - середине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IX</w:t>
            </w:r>
            <w:r w:rsidRPr="008C727B">
              <w:rPr>
                <w:color w:val="000000"/>
                <w:sz w:val="20"/>
                <w:szCs w:val="20"/>
              </w:rPr>
              <w:t xml:space="preserve"> в. Создание и распад им</w:t>
            </w:r>
            <w:r w:rsidRPr="008C727B">
              <w:rPr>
                <w:color w:val="000000"/>
                <w:sz w:val="20"/>
                <w:szCs w:val="20"/>
              </w:rPr>
              <w:softHyphen/>
              <w:t>перии Карла Великого. Госу</w:t>
            </w:r>
            <w:r w:rsidRPr="008C727B">
              <w:rPr>
                <w:color w:val="000000"/>
                <w:sz w:val="20"/>
                <w:szCs w:val="20"/>
              </w:rPr>
              <w:softHyphen/>
              <w:t>дарства раннего Средневеко</w:t>
            </w:r>
            <w:r w:rsidRPr="008C727B">
              <w:rPr>
                <w:color w:val="000000"/>
                <w:sz w:val="20"/>
                <w:szCs w:val="20"/>
              </w:rPr>
              <w:softHyphen/>
              <w:t>вья в Восточной Европе. Цер</w:t>
            </w:r>
            <w:r w:rsidRPr="008C727B">
              <w:rPr>
                <w:color w:val="000000"/>
                <w:sz w:val="20"/>
                <w:szCs w:val="20"/>
              </w:rPr>
              <w:softHyphen/>
              <w:t>ковь в Европе в раннее Сред</w:t>
            </w:r>
            <w:r w:rsidRPr="008C727B">
              <w:rPr>
                <w:color w:val="000000"/>
                <w:sz w:val="20"/>
                <w:szCs w:val="20"/>
              </w:rPr>
              <w:softHyphen/>
              <w:t>невековье. Христианизация варварских народов. Уста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новление партнерства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свет</w:t>
            </w:r>
            <w:r w:rsidRPr="008C727B">
              <w:rPr>
                <w:color w:val="000000"/>
                <w:sz w:val="20"/>
                <w:szCs w:val="20"/>
              </w:rPr>
              <w:softHyphen/>
              <w:t>скими правителями. Образо</w:t>
            </w:r>
            <w:r w:rsidRPr="008C727B">
              <w:rPr>
                <w:color w:val="000000"/>
                <w:sz w:val="20"/>
                <w:szCs w:val="20"/>
              </w:rPr>
              <w:softHyphen/>
              <w:t>вание папского государства. Укрепление экономического положения церкви. Мона</w:t>
            </w:r>
            <w:r w:rsidRPr="008C727B">
              <w:rPr>
                <w:color w:val="000000"/>
                <w:sz w:val="20"/>
                <w:szCs w:val="20"/>
              </w:rPr>
              <w:softHyphen/>
              <w:t>стырское строительство. Многоликая империя. Жизнь в городах и деревнях. Импе</w:t>
            </w:r>
            <w:r w:rsidRPr="008C727B">
              <w:rPr>
                <w:color w:val="000000"/>
                <w:sz w:val="20"/>
                <w:szCs w:val="20"/>
              </w:rPr>
              <w:softHyphen/>
              <w:t>раторская власть. Управление страной. Церковь. Развитие культуры. Отношения с соседями. Ара</w:t>
            </w:r>
            <w:r w:rsidRPr="008C727B">
              <w:rPr>
                <w:color w:val="000000"/>
                <w:sz w:val="20"/>
                <w:szCs w:val="20"/>
              </w:rPr>
              <w:softHyphen/>
              <w:t>бы: путь к исламскому миру; Арабский халифат; арабская культура. Тюркские государства на Ближнем Востоке. Борьба за Святую землю. Закат и падение Византии. Османская империя. Проблема структуры средне</w:t>
            </w:r>
            <w:r w:rsidRPr="008C727B">
              <w:rPr>
                <w:color w:val="000000"/>
                <w:sz w:val="20"/>
                <w:szCs w:val="20"/>
              </w:rPr>
              <w:softHyphen/>
              <w:t>векового общества. Феодаль</w:t>
            </w:r>
            <w:r w:rsidRPr="008C727B">
              <w:rPr>
                <w:color w:val="000000"/>
                <w:sz w:val="20"/>
                <w:szCs w:val="20"/>
              </w:rPr>
              <w:softHyphen/>
              <w:t>ная иерархия. Рыцарство. Крестьянство. Города и их обитатели. Религия. Духовенство. Социальные выступления. Парижское восстание. Жаке</w:t>
            </w:r>
            <w:r w:rsidRPr="008C727B">
              <w:rPr>
                <w:color w:val="000000"/>
                <w:sz w:val="20"/>
                <w:szCs w:val="20"/>
              </w:rPr>
              <w:softHyphen/>
              <w:t>рия. Восстание под руковод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ством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Уота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Тайлера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. Еретические движения. Власть светская и церковная. Короли и сословия. Университеты: </w:t>
            </w:r>
            <w:r w:rsidRPr="008C727B">
              <w:rPr>
                <w:color w:val="000000"/>
                <w:sz w:val="20"/>
                <w:szCs w:val="20"/>
              </w:rPr>
              <w:lastRenderedPageBreak/>
              <w:t>магистры и школяры. Развитие литера</w:t>
            </w:r>
            <w:r w:rsidRPr="008C727B">
              <w:rPr>
                <w:color w:val="000000"/>
                <w:sz w:val="20"/>
                <w:szCs w:val="20"/>
              </w:rPr>
              <w:softHyphen/>
              <w:t>туры. От романского стиля к готике. Возрождение. Высокое Воз</w:t>
            </w:r>
            <w:r w:rsidRPr="008C727B">
              <w:rPr>
                <w:color w:val="000000"/>
                <w:sz w:val="20"/>
                <w:szCs w:val="20"/>
              </w:rPr>
              <w:softHyphen/>
              <w:t>рождение</w:t>
            </w:r>
            <w:r w:rsidRPr="008C727B">
              <w:rPr>
                <w:sz w:val="20"/>
                <w:szCs w:val="20"/>
              </w:rPr>
              <w:t xml:space="preserve"> Осень Средневековья или весна гуманизма</w:t>
            </w:r>
            <w:r w:rsidRPr="008C727B">
              <w:rPr>
                <w:color w:val="000000"/>
                <w:sz w:val="20"/>
                <w:szCs w:val="20"/>
              </w:rPr>
              <w:t>.</w:t>
            </w:r>
            <w:r w:rsidRPr="008C727B">
              <w:rPr>
                <w:sz w:val="20"/>
                <w:szCs w:val="20"/>
              </w:rPr>
              <w:t xml:space="preserve"> Монгольские завоевания. Чингисхан и государство монголов. Завоевания монголов. Завоеватели и покоренные народы. Походы Тимура. Индия. Китай. Империя и династии. Власть и общество. Развитие городов. Культура и искусство. Новая империя. Япония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color w:val="000000"/>
                <w:sz w:val="20"/>
                <w:szCs w:val="20"/>
              </w:rPr>
              <w:lastRenderedPageBreak/>
              <w:t>Знать: - причины и масштабы Ве</w:t>
            </w:r>
            <w:r w:rsidRPr="008C727B">
              <w:rPr>
                <w:color w:val="000000"/>
                <w:sz w:val="20"/>
                <w:szCs w:val="20"/>
              </w:rPr>
              <w:softHyphen/>
              <w:t>ликого переселения наро</w:t>
            </w:r>
            <w:r w:rsidRPr="008C727B">
              <w:rPr>
                <w:color w:val="000000"/>
                <w:sz w:val="20"/>
                <w:szCs w:val="20"/>
              </w:rPr>
              <w:softHyphen/>
              <w:t>дов; - как происходило образо</w:t>
            </w:r>
            <w:r w:rsidRPr="008C727B">
              <w:rPr>
                <w:color w:val="000000"/>
                <w:sz w:val="20"/>
                <w:szCs w:val="20"/>
              </w:rPr>
              <w:softHyphen/>
              <w:t>вание первых госуда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рств в р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аннее Средневековье у германцев и у славян. Уметь: - устанавливать причинно-следственные связи приня</w:t>
            </w:r>
            <w:r w:rsidRPr="008C727B">
              <w:rPr>
                <w:color w:val="000000"/>
                <w:sz w:val="20"/>
                <w:szCs w:val="20"/>
              </w:rPr>
              <w:softHyphen/>
              <w:t>тия варварскими племена</w:t>
            </w:r>
            <w:r w:rsidRPr="008C727B">
              <w:rPr>
                <w:color w:val="000000"/>
                <w:sz w:val="20"/>
                <w:szCs w:val="20"/>
              </w:rPr>
              <w:softHyphen/>
              <w:t>ми христианства; - анализировать основные итоги политического и эко</w:t>
            </w:r>
            <w:r w:rsidRPr="008C727B">
              <w:rPr>
                <w:color w:val="000000"/>
                <w:sz w:val="20"/>
                <w:szCs w:val="20"/>
              </w:rPr>
              <w:softHyphen/>
              <w:t>номического развития За</w:t>
            </w:r>
            <w:r w:rsidRPr="008C727B">
              <w:rPr>
                <w:color w:val="000000"/>
                <w:sz w:val="20"/>
                <w:szCs w:val="20"/>
              </w:rPr>
              <w:softHyphen/>
              <w:t>падной Европы в раннее Средневековье. Знать: основные особенно</w:t>
            </w:r>
            <w:r w:rsidRPr="008C727B">
              <w:rPr>
                <w:color w:val="000000"/>
                <w:sz w:val="20"/>
                <w:szCs w:val="20"/>
              </w:rPr>
              <w:softHyphen/>
              <w:t>сти земельных отношений в мусульманских государ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ствах в сравнении со сред</w:t>
            </w:r>
            <w:r w:rsidRPr="008C727B">
              <w:rPr>
                <w:color w:val="000000"/>
                <w:sz w:val="20"/>
                <w:szCs w:val="20"/>
              </w:rPr>
              <w:softHyphen/>
              <w:t>невековыми государствами Западной Европы.</w:t>
            </w:r>
            <w:r w:rsidRPr="008C727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Уметь: </w:t>
            </w:r>
            <w:r w:rsidRPr="008C727B">
              <w:rPr>
                <w:color w:val="000000"/>
                <w:sz w:val="20"/>
                <w:szCs w:val="20"/>
              </w:rPr>
              <w:t>характеризовать полити</w:t>
            </w:r>
            <w:r w:rsidRPr="008C727B">
              <w:rPr>
                <w:color w:val="000000"/>
                <w:sz w:val="20"/>
                <w:szCs w:val="20"/>
              </w:rPr>
              <w:softHyphen/>
              <w:t>ческий строй Византии; анализировать документы; сравнивать положение христианской церкви в раннее Средневековье в Западной Европе и Ви</w:t>
            </w:r>
            <w:r w:rsidRPr="008C727B">
              <w:rPr>
                <w:color w:val="000000"/>
                <w:sz w:val="20"/>
                <w:szCs w:val="20"/>
              </w:rPr>
              <w:softHyphen/>
              <w:t>зантии (что общего и в чем различия); высказывать свое мнение об оценке характера и по</w:t>
            </w:r>
            <w:r w:rsidRPr="008C727B">
              <w:rPr>
                <w:color w:val="000000"/>
                <w:sz w:val="20"/>
                <w:szCs w:val="20"/>
              </w:rPr>
              <w:softHyphen/>
              <w:t>следствий Крестовых похо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дов.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Знать: </w:t>
            </w:r>
            <w:r w:rsidRPr="008C727B">
              <w:rPr>
                <w:color w:val="000000"/>
                <w:sz w:val="20"/>
                <w:szCs w:val="20"/>
              </w:rPr>
              <w:t>структуру западноевро</w:t>
            </w:r>
            <w:r w:rsidRPr="008C727B">
              <w:rPr>
                <w:color w:val="000000"/>
                <w:sz w:val="20"/>
                <w:szCs w:val="20"/>
              </w:rPr>
              <w:softHyphen/>
              <w:t>пейского общества; что лежало в основе от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ношений сеньора и вассала.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Уметь: определять главные изме</w:t>
            </w:r>
            <w:r w:rsidRPr="008C727B">
              <w:rPr>
                <w:color w:val="000000"/>
                <w:sz w:val="20"/>
                <w:szCs w:val="20"/>
              </w:rPr>
              <w:softHyphen/>
              <w:t>нения, произошедшие в положении основных групп населения, причины возникновения и широкого распространения ересей в Средневековой Европе; объяснять, каким образом цеховые организации способствовали развитию ре</w:t>
            </w:r>
            <w:r w:rsidRPr="008C727B">
              <w:rPr>
                <w:color w:val="000000"/>
                <w:sz w:val="20"/>
                <w:szCs w:val="20"/>
              </w:rPr>
              <w:softHyphen/>
              <w:t>месленного производства в Средние века и каким об</w:t>
            </w:r>
            <w:r w:rsidRPr="008C727B">
              <w:rPr>
                <w:color w:val="000000"/>
                <w:sz w:val="20"/>
                <w:szCs w:val="20"/>
              </w:rPr>
              <w:softHyphen/>
              <w:t>разом тормозили его, как изменилось положение церкви в западноевропей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ских </w:t>
            </w:r>
            <w:r w:rsidRPr="008C727B">
              <w:rPr>
                <w:color w:val="000000"/>
                <w:sz w:val="20"/>
                <w:szCs w:val="20"/>
              </w:rPr>
              <w:lastRenderedPageBreak/>
              <w:t>странах в период пе</w:t>
            </w:r>
            <w:r w:rsidRPr="008C727B">
              <w:rPr>
                <w:color w:val="000000"/>
                <w:sz w:val="20"/>
                <w:szCs w:val="20"/>
              </w:rPr>
              <w:softHyphen/>
              <w:t>рехода от раннего к разви</w:t>
            </w:r>
            <w:r w:rsidRPr="008C727B">
              <w:rPr>
                <w:color w:val="000000"/>
                <w:sz w:val="20"/>
                <w:szCs w:val="20"/>
              </w:rPr>
              <w:softHyphen/>
              <w:t>тому Средневековью;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характеризовать роль ку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печества в экономическом развитии Европы в Средние века.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Знать: </w:t>
            </w:r>
            <w:r w:rsidRPr="008C727B">
              <w:rPr>
                <w:color w:val="000000"/>
                <w:sz w:val="20"/>
                <w:szCs w:val="20"/>
              </w:rPr>
              <w:t>чем было вызвано обост</w:t>
            </w:r>
            <w:r w:rsidRPr="008C727B">
              <w:rPr>
                <w:color w:val="000000"/>
                <w:sz w:val="20"/>
                <w:szCs w:val="20"/>
              </w:rPr>
              <w:softHyphen/>
              <w:t>рение отношений между светской и церковной вла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стью в Западной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Европе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; почему возник и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какие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последствия имел раскол папства в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XIV</w:t>
            </w:r>
            <w:r w:rsidRPr="008C727B">
              <w:rPr>
                <w:color w:val="000000"/>
                <w:sz w:val="20"/>
                <w:szCs w:val="20"/>
              </w:rPr>
              <w:t xml:space="preserve"> в. Уметь: выявлять причинно-след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ственные связи, приведшие к началу Столетней войны; характеризовать этапы Столетней войны; составлять личностную характеристику на истори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ческого деятеля. </w:t>
            </w:r>
            <w:r w:rsidRPr="008C727B">
              <w:rPr>
                <w:bCs/>
                <w:color w:val="000000"/>
                <w:sz w:val="20"/>
                <w:szCs w:val="20"/>
              </w:rPr>
              <w:t>Знать:</w:t>
            </w:r>
            <w:r w:rsidRPr="008C727B">
              <w:rPr>
                <w:color w:val="000000"/>
                <w:sz w:val="20"/>
                <w:szCs w:val="20"/>
              </w:rPr>
              <w:t xml:space="preserve"> в чем выражался сослов</w:t>
            </w:r>
            <w:r w:rsidRPr="008C727B">
              <w:rPr>
                <w:color w:val="000000"/>
                <w:sz w:val="20"/>
                <w:szCs w:val="20"/>
              </w:rPr>
              <w:softHyphen/>
              <w:t>ный характер культуры; чем объясняется переход от романского стиля к готике в западноевропейской архитектуре.</w:t>
            </w:r>
            <w:r w:rsidRPr="008C727B">
              <w:rPr>
                <w:sz w:val="20"/>
                <w:szCs w:val="20"/>
              </w:rPr>
              <w:t xml:space="preserve"> Уметь: характеризовать роль университетов в средневековом европейском обществе; описывать соборы, построенные в период готики; объяснять связь Возрождения и гуманизма. Знать: какие народы были завоеваны монголами; - причины распада державы Чингисхана. Уметь: объяснять противоречия между абсолютной, неограниченной властью китайских императоров и частой сменой правлений; определять влияние китайской цивилизации на японское общество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Новое время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Понятие и периодизация Нового времени. Великие географические открытия. Старый и Новый Свет. Реформация и контрреформация в Европе. </w:t>
            </w:r>
            <w:r w:rsidRPr="008C727B">
              <w:rPr>
                <w:color w:val="000000"/>
                <w:sz w:val="20"/>
                <w:szCs w:val="20"/>
              </w:rPr>
              <w:t>Мартин Лютер. Томас Мюнцер. Распространение протестан</w:t>
            </w:r>
            <w:r w:rsidRPr="008C727B">
              <w:rPr>
                <w:color w:val="000000"/>
                <w:sz w:val="20"/>
                <w:szCs w:val="20"/>
              </w:rPr>
              <w:softHyphen/>
              <w:t>тизма. Освободительная борьба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727B">
              <w:rPr>
                <w:color w:val="000000"/>
                <w:sz w:val="20"/>
                <w:szCs w:val="20"/>
              </w:rPr>
              <w:t xml:space="preserve">Нидерландах. Абсолютизм.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Власть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а со</w:t>
            </w:r>
            <w:r w:rsidRPr="008C727B">
              <w:rPr>
                <w:color w:val="000000"/>
                <w:sz w:val="20"/>
                <w:szCs w:val="20"/>
              </w:rPr>
              <w:softHyphen/>
              <w:t>словия. Политика укрепления государства. Английская ре</w:t>
            </w:r>
            <w:r w:rsidRPr="008C727B">
              <w:rPr>
                <w:color w:val="000000"/>
                <w:sz w:val="20"/>
                <w:szCs w:val="20"/>
              </w:rPr>
              <w:softHyphen/>
              <w:t>волюция 1640-1660 гг.: пред</w:t>
            </w:r>
            <w:r w:rsidRPr="008C727B">
              <w:rPr>
                <w:color w:val="000000"/>
                <w:sz w:val="20"/>
                <w:szCs w:val="20"/>
              </w:rPr>
              <w:softHyphen/>
              <w:t>посылки, ход, результат. Гражданская война. Война в лагере победителей. Левел</w:t>
            </w:r>
            <w:r w:rsidRPr="008C727B">
              <w:rPr>
                <w:color w:val="000000"/>
                <w:sz w:val="20"/>
                <w:szCs w:val="20"/>
              </w:rPr>
              <w:softHyphen/>
              <w:t>леры. От парламентской рес</w:t>
            </w:r>
            <w:r w:rsidRPr="008C727B">
              <w:rPr>
                <w:color w:val="000000"/>
                <w:sz w:val="20"/>
                <w:szCs w:val="20"/>
              </w:rPr>
              <w:softHyphen/>
              <w:t>публики к протекторату Кромвеля (1649-1653). От протектората к восстановле</w:t>
            </w:r>
            <w:r w:rsidRPr="008C727B">
              <w:rPr>
                <w:color w:val="000000"/>
                <w:sz w:val="20"/>
                <w:szCs w:val="20"/>
              </w:rPr>
              <w:softHyphen/>
              <w:t>нию монархии. Век Просве</w:t>
            </w:r>
            <w:r w:rsidRPr="008C727B">
              <w:rPr>
                <w:color w:val="000000"/>
                <w:sz w:val="20"/>
                <w:szCs w:val="20"/>
              </w:rPr>
              <w:softHyphen/>
              <w:t>щения. Просвещенный абсо</w:t>
            </w:r>
            <w:r w:rsidRPr="008C727B">
              <w:rPr>
                <w:color w:val="000000"/>
                <w:sz w:val="20"/>
                <w:szCs w:val="20"/>
              </w:rPr>
              <w:softHyphen/>
              <w:t>лютизм. Борьба североамери</w:t>
            </w:r>
            <w:r w:rsidRPr="008C727B">
              <w:rPr>
                <w:color w:val="000000"/>
                <w:sz w:val="20"/>
                <w:szCs w:val="20"/>
              </w:rPr>
              <w:softHyphen/>
              <w:t>канских колоний за незави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симость. Образование США. Абсолютизм.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Власть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а со</w:t>
            </w:r>
            <w:r w:rsidRPr="008C727B">
              <w:rPr>
                <w:color w:val="000000"/>
                <w:sz w:val="20"/>
                <w:szCs w:val="20"/>
              </w:rPr>
              <w:softHyphen/>
              <w:t>словия. Политика укрепления государства. Английская ре</w:t>
            </w:r>
            <w:r w:rsidRPr="008C727B">
              <w:rPr>
                <w:color w:val="000000"/>
                <w:sz w:val="20"/>
                <w:szCs w:val="20"/>
              </w:rPr>
              <w:softHyphen/>
              <w:t>волюция 1640-1660 гг.: пред</w:t>
            </w:r>
            <w:r w:rsidRPr="008C727B">
              <w:rPr>
                <w:color w:val="000000"/>
                <w:sz w:val="20"/>
                <w:szCs w:val="20"/>
              </w:rPr>
              <w:softHyphen/>
              <w:t>посылки, ход, результат. Гражданская война. Война в лагере победителей. Левел</w:t>
            </w:r>
            <w:r w:rsidRPr="008C727B">
              <w:rPr>
                <w:color w:val="000000"/>
                <w:sz w:val="20"/>
                <w:szCs w:val="20"/>
              </w:rPr>
              <w:softHyphen/>
              <w:t>леры. От парламентской рес</w:t>
            </w:r>
            <w:r w:rsidRPr="008C727B">
              <w:rPr>
                <w:color w:val="000000"/>
                <w:sz w:val="20"/>
                <w:szCs w:val="20"/>
              </w:rPr>
              <w:softHyphen/>
              <w:t>публики к протекторату Кромвеля (1649-1653). От протектората к восстановле</w:t>
            </w:r>
            <w:r w:rsidRPr="008C727B">
              <w:rPr>
                <w:color w:val="000000"/>
                <w:sz w:val="20"/>
                <w:szCs w:val="20"/>
              </w:rPr>
              <w:softHyphen/>
              <w:t>нию монархии. Век Просве</w:t>
            </w:r>
            <w:r w:rsidRPr="008C727B">
              <w:rPr>
                <w:color w:val="000000"/>
                <w:sz w:val="20"/>
                <w:szCs w:val="20"/>
              </w:rPr>
              <w:softHyphen/>
              <w:t>щения. Просвещенный абсо</w:t>
            </w:r>
            <w:r w:rsidRPr="008C727B">
              <w:rPr>
                <w:color w:val="000000"/>
                <w:sz w:val="20"/>
                <w:szCs w:val="20"/>
              </w:rPr>
              <w:softHyphen/>
              <w:t>лютизм. Борьба североамери</w:t>
            </w:r>
            <w:r w:rsidRPr="008C727B">
              <w:rPr>
                <w:color w:val="000000"/>
                <w:sz w:val="20"/>
                <w:szCs w:val="20"/>
              </w:rPr>
              <w:softHyphen/>
              <w:t>канских колоний за незави</w:t>
            </w:r>
            <w:r w:rsidRPr="008C727B">
              <w:rPr>
                <w:color w:val="000000"/>
                <w:sz w:val="20"/>
                <w:szCs w:val="20"/>
              </w:rPr>
              <w:softHyphen/>
              <w:t>симость. Образование США. Предпосылки Великой фран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цузской революции. Начало революции. От монархии к республике (1789-1792). Размежевание политических </w:t>
            </w:r>
            <w:r w:rsidRPr="008C727B">
              <w:rPr>
                <w:color w:val="000000"/>
                <w:sz w:val="20"/>
                <w:szCs w:val="20"/>
              </w:rPr>
              <w:lastRenderedPageBreak/>
              <w:t>течений. Принятие Консти</w:t>
            </w:r>
            <w:r w:rsidRPr="008C727B">
              <w:rPr>
                <w:color w:val="000000"/>
                <w:sz w:val="20"/>
                <w:szCs w:val="20"/>
              </w:rPr>
              <w:softHyphen/>
              <w:t>туции 1791 г. От монархии к республике. Становление республики (09.1792-06.1793). Якобинская диктатура (06.1793-07.1794). Правление Директории (1795-1799 гг.). Эпилог революции. От рес</w:t>
            </w:r>
            <w:r w:rsidRPr="008C727B">
              <w:rPr>
                <w:color w:val="000000"/>
                <w:sz w:val="20"/>
                <w:szCs w:val="20"/>
              </w:rPr>
              <w:softHyphen/>
              <w:t>публики к империи. Промышленная революция и ее последствия. Распро</w:t>
            </w:r>
            <w:r w:rsidRPr="008C727B">
              <w:rPr>
                <w:color w:val="000000"/>
                <w:sz w:val="20"/>
                <w:szCs w:val="20"/>
              </w:rPr>
              <w:softHyphen/>
              <w:t>странение социалистических идей. Социальные движения: реформы и революции. Рево</w:t>
            </w:r>
            <w:r w:rsidRPr="008C727B">
              <w:rPr>
                <w:color w:val="000000"/>
                <w:sz w:val="20"/>
                <w:szCs w:val="20"/>
              </w:rPr>
              <w:softHyphen/>
              <w:t>люция 1830 г. во Франции. Революции 1848-1849 гг. в странах Европы. Франция. Германские государства. Ав</w:t>
            </w:r>
            <w:r w:rsidRPr="008C727B">
              <w:rPr>
                <w:color w:val="000000"/>
                <w:sz w:val="20"/>
                <w:szCs w:val="20"/>
              </w:rPr>
              <w:softHyphen/>
              <w:t>стрийская империя. Итальян</w:t>
            </w:r>
            <w:r w:rsidRPr="008C727B">
              <w:rPr>
                <w:color w:val="000000"/>
                <w:sz w:val="20"/>
                <w:szCs w:val="20"/>
              </w:rPr>
              <w:softHyphen/>
              <w:t>ские государства. Революции и идейно-полити</w:t>
            </w:r>
            <w:r w:rsidRPr="008C727B">
              <w:rPr>
                <w:color w:val="000000"/>
                <w:sz w:val="20"/>
                <w:szCs w:val="20"/>
              </w:rPr>
              <w:softHyphen/>
              <w:t>ческие течения. Власть и общество в странах Европы. Национальные во</w:t>
            </w:r>
            <w:r w:rsidRPr="008C727B">
              <w:rPr>
                <w:color w:val="000000"/>
                <w:sz w:val="20"/>
                <w:szCs w:val="20"/>
              </w:rPr>
              <w:softHyphen/>
              <w:t>просы и национальные госу</w:t>
            </w:r>
            <w:r w:rsidRPr="008C727B">
              <w:rPr>
                <w:color w:val="000000"/>
                <w:sz w:val="20"/>
                <w:szCs w:val="20"/>
              </w:rPr>
              <w:softHyphen/>
              <w:t>дарства. Объединение Италии. Обра</w:t>
            </w:r>
            <w:r w:rsidRPr="008C727B">
              <w:rPr>
                <w:color w:val="000000"/>
                <w:sz w:val="20"/>
                <w:szCs w:val="20"/>
              </w:rPr>
              <w:softHyphen/>
              <w:t>зование Австро-Венгрии. Германия: объединение «сверху». Гражданская война и Рекон</w:t>
            </w:r>
            <w:r w:rsidRPr="008C727B">
              <w:rPr>
                <w:color w:val="000000"/>
                <w:sz w:val="20"/>
                <w:szCs w:val="20"/>
              </w:rPr>
              <w:softHyphen/>
              <w:t>струкция в США. На пороге новейшего вре</w:t>
            </w:r>
            <w:r w:rsidRPr="008C727B">
              <w:rPr>
                <w:color w:val="000000"/>
                <w:sz w:val="20"/>
                <w:szCs w:val="20"/>
              </w:rPr>
              <w:softHyphen/>
              <w:t>мени. Страны Азии: Османская им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перия;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танзимат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>; провозгла</w:t>
            </w:r>
            <w:r w:rsidRPr="008C727B">
              <w:rPr>
                <w:color w:val="000000"/>
                <w:sz w:val="20"/>
                <w:szCs w:val="20"/>
              </w:rPr>
              <w:softHyphen/>
              <w:t>шение Конституции; Индия; Китай. Латинская Америка: от коло</w:t>
            </w:r>
            <w:r w:rsidRPr="008C727B">
              <w:rPr>
                <w:color w:val="000000"/>
                <w:sz w:val="20"/>
                <w:szCs w:val="20"/>
              </w:rPr>
              <w:softHyphen/>
              <w:t>нии к независимым государ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ствам; революция 1791-1804 гг. в Сан-Доминго; война за не</w:t>
            </w:r>
            <w:r w:rsidRPr="008C727B">
              <w:rPr>
                <w:color w:val="000000"/>
                <w:sz w:val="20"/>
                <w:szCs w:val="20"/>
              </w:rPr>
              <w:softHyphen/>
              <w:t>зависимость 1810-1826 гг. Страны Африки: наступление колониализма; развитие ра</w:t>
            </w:r>
            <w:r w:rsidRPr="008C727B">
              <w:rPr>
                <w:color w:val="000000"/>
                <w:sz w:val="20"/>
                <w:szCs w:val="20"/>
              </w:rPr>
              <w:softHyphen/>
              <w:t>боторговли. Колонизация Северной Аф</w:t>
            </w:r>
            <w:r w:rsidRPr="008C727B">
              <w:rPr>
                <w:color w:val="000000"/>
                <w:sz w:val="20"/>
                <w:szCs w:val="20"/>
              </w:rPr>
              <w:softHyphen/>
              <w:t>рики. Египет. Центральная и Южная Афри</w:t>
            </w:r>
            <w:r w:rsidRPr="008C727B">
              <w:rPr>
                <w:color w:val="000000"/>
                <w:sz w:val="20"/>
                <w:szCs w:val="20"/>
              </w:rPr>
              <w:softHyphen/>
              <w:t>ка. Управление африкански</w:t>
            </w:r>
            <w:r w:rsidRPr="008C727B">
              <w:rPr>
                <w:color w:val="000000"/>
                <w:sz w:val="20"/>
                <w:szCs w:val="20"/>
              </w:rPr>
              <w:softHyphen/>
              <w:t>ми владениями. Культура Нового времени. Переходный период (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8C727B">
              <w:rPr>
                <w:color w:val="000000"/>
                <w:sz w:val="20"/>
                <w:szCs w:val="20"/>
              </w:rPr>
              <w:t>-Х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VII</w:t>
            </w:r>
            <w:r w:rsidRPr="008C727B">
              <w:rPr>
                <w:color w:val="000000"/>
                <w:sz w:val="20"/>
                <w:szCs w:val="20"/>
              </w:rPr>
              <w:t xml:space="preserve">) Культура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8C727B">
              <w:rPr>
                <w:color w:val="000000"/>
                <w:sz w:val="20"/>
                <w:szCs w:val="20"/>
              </w:rPr>
              <w:t>-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C727B">
              <w:rPr>
                <w:color w:val="000000"/>
                <w:sz w:val="20"/>
                <w:szCs w:val="20"/>
              </w:rPr>
              <w:t xml:space="preserve"> вв.: барокко и классика. Новые горизонты культуры в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8C727B">
              <w:rPr>
                <w:color w:val="000000"/>
                <w:sz w:val="20"/>
                <w:szCs w:val="20"/>
              </w:rPr>
              <w:t xml:space="preserve"> в. Расширение куль</w:t>
            </w:r>
            <w:r w:rsidRPr="008C727B">
              <w:rPr>
                <w:color w:val="000000"/>
                <w:sz w:val="20"/>
                <w:szCs w:val="20"/>
              </w:rPr>
              <w:softHyphen/>
              <w:t>турного пространства. От романтизма к реализму. Импрессионизм Международные отношения в Новое время. Международ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ные отношения в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XVTI</w:t>
            </w:r>
            <w:r w:rsidRPr="008C727B">
              <w:rPr>
                <w:color w:val="000000"/>
                <w:sz w:val="20"/>
                <w:szCs w:val="20"/>
              </w:rPr>
              <w:t>-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C727B">
              <w:rPr>
                <w:color w:val="000000"/>
                <w:sz w:val="20"/>
                <w:szCs w:val="20"/>
              </w:rPr>
              <w:t xml:space="preserve"> веках.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8C72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в.: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новые веяния; Свя</w:t>
            </w:r>
            <w:r w:rsidRPr="008C727B">
              <w:rPr>
                <w:color w:val="000000"/>
                <w:sz w:val="20"/>
                <w:szCs w:val="20"/>
              </w:rPr>
              <w:softHyphen/>
              <w:t>щенный союз; «восточный вопрос»; образование военно-политических блоков. Эскалация колониальных за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хватов в конце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 xml:space="preserve">XIX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lastRenderedPageBreak/>
              <w:t xml:space="preserve">Знать: результаты реформационного движения в Европе </w:t>
            </w:r>
            <w:r w:rsidRPr="008C727B">
              <w:rPr>
                <w:sz w:val="20"/>
                <w:szCs w:val="20"/>
                <w:lang w:val="en-US"/>
              </w:rPr>
              <w:t>XVI</w:t>
            </w:r>
            <w:r w:rsidRPr="008C727B">
              <w:rPr>
                <w:sz w:val="20"/>
                <w:szCs w:val="20"/>
              </w:rPr>
              <w:t xml:space="preserve"> в. Уметь: составлять сравнительную характеристику дейст</w:t>
            </w:r>
            <w:r w:rsidRPr="008C727B">
              <w:rPr>
                <w:color w:val="000000"/>
                <w:sz w:val="20"/>
                <w:szCs w:val="20"/>
              </w:rPr>
              <w:t xml:space="preserve">вий европейских колонизаторов; устанавливать причинно-следственные связи реформационного движения в Европе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8C72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Знать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:</w:t>
            </w:r>
            <w:r w:rsidRPr="008C727B">
              <w:rPr>
                <w:sz w:val="20"/>
                <w:szCs w:val="20"/>
              </w:rPr>
              <w:t xml:space="preserve"> </w:t>
            </w:r>
            <w:r w:rsidRPr="008C727B">
              <w:rPr>
                <w:color w:val="000000"/>
                <w:sz w:val="20"/>
                <w:szCs w:val="20"/>
              </w:rPr>
              <w:t>каковы причины распро</w:t>
            </w:r>
            <w:r w:rsidRPr="008C727B">
              <w:rPr>
                <w:color w:val="000000"/>
                <w:sz w:val="20"/>
                <w:szCs w:val="20"/>
              </w:rPr>
              <w:softHyphen/>
              <w:t>странения идей Просвеще</w:t>
            </w:r>
            <w:r w:rsidRPr="008C727B">
              <w:rPr>
                <w:color w:val="000000"/>
                <w:sz w:val="20"/>
                <w:szCs w:val="20"/>
              </w:rPr>
              <w:softHyphen/>
              <w:t>ния в странах Европы;  результаты политики абсолютизма. Уметь: составлять характеристику деятелей французского Просвещения; объяснять причины воз</w:t>
            </w:r>
            <w:r w:rsidRPr="008C727B">
              <w:rPr>
                <w:color w:val="000000"/>
                <w:sz w:val="20"/>
                <w:szCs w:val="20"/>
              </w:rPr>
              <w:softHyphen/>
              <w:t>никновения и распада «союза государей и фило</w:t>
            </w:r>
            <w:r w:rsidRPr="008C727B">
              <w:rPr>
                <w:color w:val="000000"/>
                <w:sz w:val="20"/>
                <w:szCs w:val="20"/>
              </w:rPr>
              <w:softHyphen/>
              <w:t>софов». Знать:</w:t>
            </w:r>
            <w:r w:rsidRPr="008C727B">
              <w:rPr>
                <w:sz w:val="20"/>
                <w:szCs w:val="20"/>
              </w:rPr>
              <w:t xml:space="preserve"> </w:t>
            </w:r>
            <w:r w:rsidRPr="008C727B">
              <w:rPr>
                <w:color w:val="000000"/>
                <w:sz w:val="20"/>
                <w:szCs w:val="20"/>
              </w:rPr>
              <w:t>каковы причины распро</w:t>
            </w:r>
            <w:r w:rsidRPr="008C727B">
              <w:rPr>
                <w:color w:val="000000"/>
                <w:sz w:val="20"/>
                <w:szCs w:val="20"/>
              </w:rPr>
              <w:softHyphen/>
              <w:t>странения идей Просвеще</w:t>
            </w:r>
            <w:r w:rsidRPr="008C727B">
              <w:rPr>
                <w:color w:val="000000"/>
                <w:sz w:val="20"/>
                <w:szCs w:val="20"/>
              </w:rPr>
              <w:softHyphen/>
              <w:t>ния в странах Европы;  результаты политики абсолютизма. Уметь: составлять характеристику деятелей французского Просвещения; объяснять причины воз</w:t>
            </w:r>
            <w:r w:rsidRPr="008C727B">
              <w:rPr>
                <w:color w:val="000000"/>
                <w:sz w:val="20"/>
                <w:szCs w:val="20"/>
              </w:rPr>
              <w:softHyphen/>
              <w:t>никновения и распада «союза государей и фило</w:t>
            </w:r>
            <w:r w:rsidRPr="008C727B">
              <w:rPr>
                <w:color w:val="000000"/>
                <w:sz w:val="20"/>
                <w:szCs w:val="20"/>
              </w:rPr>
              <w:softHyphen/>
              <w:t>софов». Знать:  чем была вызвана рево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люция во Франции в конце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C727B">
              <w:rPr>
                <w:color w:val="000000"/>
                <w:sz w:val="20"/>
                <w:szCs w:val="20"/>
              </w:rPr>
              <w:t xml:space="preserve"> в.; какие противоречия при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вели к революционным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со</w:t>
            </w:r>
            <w:r w:rsidRPr="008C727B">
              <w:rPr>
                <w:color w:val="000000"/>
                <w:sz w:val="20"/>
                <w:szCs w:val="20"/>
              </w:rPr>
              <w:softHyphen/>
              <w:t>бытиям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; каковы причины принятия нескольких конституций. Уметь: составлять таблицу «Вели</w:t>
            </w:r>
            <w:r w:rsidRPr="008C727B">
              <w:rPr>
                <w:color w:val="000000"/>
                <w:sz w:val="20"/>
                <w:szCs w:val="20"/>
              </w:rPr>
              <w:softHyphen/>
              <w:t>кая французская революция»;  описывать исторические события от лица исторического деятеля</w:t>
            </w:r>
            <w:proofErr w:type="gramStart"/>
            <w:r w:rsidRPr="008C727B">
              <w:rPr>
                <w:bCs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8C727B">
              <w:rPr>
                <w:bCs/>
                <w:color w:val="000000"/>
                <w:sz w:val="20"/>
                <w:szCs w:val="20"/>
              </w:rPr>
              <w:t xml:space="preserve">нать: </w:t>
            </w:r>
            <w:r w:rsidRPr="008C727B">
              <w:rPr>
                <w:color w:val="000000"/>
                <w:sz w:val="20"/>
                <w:szCs w:val="20"/>
              </w:rPr>
              <w:t>в чем выражалось лидерство Англии в осуще</w:t>
            </w:r>
            <w:r w:rsidRPr="008C727B">
              <w:rPr>
                <w:color w:val="000000"/>
                <w:sz w:val="20"/>
                <w:szCs w:val="20"/>
              </w:rPr>
              <w:softHyphen/>
              <w:t>ствлении промышленной революции. Уметь: высказывать суж</w:t>
            </w:r>
            <w:r w:rsidRPr="008C727B">
              <w:rPr>
                <w:color w:val="000000"/>
                <w:sz w:val="20"/>
                <w:szCs w:val="20"/>
              </w:rPr>
              <w:softHyphen/>
              <w:t>дение о том, от чего зависел выбор реформистских или революционных путей борьбы в социальных дви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жениях первой половины </w:t>
            </w:r>
            <w:r w:rsidRPr="008C727B">
              <w:rPr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8C727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>.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bCs/>
                <w:color w:val="000000"/>
                <w:sz w:val="20"/>
                <w:szCs w:val="20"/>
              </w:rPr>
              <w:t>Знать</w:t>
            </w:r>
            <w:proofErr w:type="gramEnd"/>
            <w:r w:rsidRPr="008C727B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8C727B">
              <w:rPr>
                <w:color w:val="000000"/>
                <w:sz w:val="20"/>
                <w:szCs w:val="20"/>
              </w:rPr>
              <w:t xml:space="preserve">почему в странах Европы особую остроту приобрели </w:t>
            </w:r>
            <w:r w:rsidRPr="008C727B">
              <w:rPr>
                <w:color w:val="000000"/>
                <w:sz w:val="20"/>
                <w:szCs w:val="20"/>
              </w:rPr>
              <w:lastRenderedPageBreak/>
              <w:t>«национальные вопросы». Уметь: давать сравнитель</w:t>
            </w:r>
            <w:r w:rsidRPr="008C727B">
              <w:rPr>
                <w:color w:val="000000"/>
                <w:sz w:val="20"/>
                <w:szCs w:val="20"/>
              </w:rPr>
              <w:softHyphen/>
              <w:t>ную характеристику поли</w:t>
            </w:r>
            <w:r w:rsidRPr="008C727B">
              <w:rPr>
                <w:color w:val="000000"/>
                <w:sz w:val="20"/>
                <w:szCs w:val="20"/>
              </w:rPr>
              <w:softHyphen/>
              <w:t>тического развития Вели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кобритании и Франции во второй половине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8C727B">
              <w:rPr>
                <w:color w:val="000000"/>
                <w:sz w:val="20"/>
                <w:szCs w:val="20"/>
              </w:rPr>
              <w:t xml:space="preserve"> века.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 Знать: </w:t>
            </w:r>
            <w:r w:rsidRPr="008C727B">
              <w:rPr>
                <w:color w:val="000000"/>
                <w:sz w:val="20"/>
                <w:szCs w:val="20"/>
              </w:rPr>
              <w:t>в чем проявилось и чем объясняется ослабление Османской империи в</w:t>
            </w:r>
            <w:r w:rsidRPr="008C727B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8C727B">
              <w:rPr>
                <w:smallCaps/>
                <w:color w:val="000000"/>
                <w:sz w:val="20"/>
                <w:szCs w:val="20"/>
                <w:lang w:val="en-US"/>
              </w:rPr>
              <w:t>XVIII</w:t>
            </w:r>
            <w:r w:rsidRPr="008C727B">
              <w:rPr>
                <w:smallCaps/>
                <w:color w:val="000000"/>
                <w:sz w:val="20"/>
                <w:szCs w:val="20"/>
              </w:rPr>
              <w:t>-</w:t>
            </w:r>
            <w:r w:rsidRPr="008C727B">
              <w:rPr>
                <w:smallCaps/>
                <w:color w:val="000000"/>
                <w:sz w:val="20"/>
                <w:szCs w:val="20"/>
                <w:lang w:val="en-US"/>
              </w:rPr>
              <w:t>XIX</w:t>
            </w:r>
            <w:r w:rsidRPr="008C727B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8C727B">
              <w:rPr>
                <w:color w:val="000000"/>
                <w:sz w:val="20"/>
                <w:szCs w:val="20"/>
              </w:rPr>
              <w:t>вв</w:t>
            </w:r>
            <w:r w:rsidRPr="008C727B">
              <w:rPr>
                <w:smallCaps/>
                <w:color w:val="000000"/>
                <w:sz w:val="20"/>
                <w:szCs w:val="20"/>
              </w:rPr>
              <w:t xml:space="preserve">.; </w:t>
            </w:r>
            <w:r w:rsidRPr="008C727B">
              <w:rPr>
                <w:color w:val="000000"/>
                <w:sz w:val="20"/>
                <w:szCs w:val="20"/>
              </w:rPr>
              <w:t>почему британцам удалось за относительно корот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кий срок подчинить Индию.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Уметь: </w:t>
            </w:r>
            <w:r w:rsidRPr="008C727B">
              <w:rPr>
                <w:color w:val="000000"/>
                <w:sz w:val="20"/>
                <w:szCs w:val="20"/>
              </w:rPr>
              <w:t>характеризовать основ</w:t>
            </w:r>
            <w:r w:rsidRPr="008C727B">
              <w:rPr>
                <w:color w:val="000000"/>
                <w:sz w:val="20"/>
                <w:szCs w:val="20"/>
              </w:rPr>
              <w:softHyphen/>
              <w:t>ные этапы проникновения европейцев в Китай и в Но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вое время; высказывать суждение, почему преобразования эпохи </w:t>
            </w:r>
            <w:proofErr w:type="spellStart"/>
            <w:r w:rsidRPr="008C727B">
              <w:rPr>
                <w:color w:val="000000"/>
                <w:sz w:val="20"/>
                <w:szCs w:val="20"/>
              </w:rPr>
              <w:t>Мэдзи</w:t>
            </w:r>
            <w:proofErr w:type="spellEnd"/>
            <w:r w:rsidRPr="008C727B">
              <w:rPr>
                <w:color w:val="000000"/>
                <w:sz w:val="20"/>
                <w:szCs w:val="20"/>
              </w:rPr>
              <w:t xml:space="preserve"> в Японии современники и историки на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зывали как реформами, так и революциями; - </w:t>
            </w:r>
            <w:proofErr w:type="gramStart"/>
            <w:r w:rsidRPr="008C727B">
              <w:rPr>
                <w:color w:val="000000"/>
                <w:sz w:val="20"/>
                <w:szCs w:val="20"/>
              </w:rPr>
              <w:t>сравнивать борьбу испан</w:t>
            </w:r>
            <w:r w:rsidRPr="008C727B">
              <w:rPr>
                <w:color w:val="000000"/>
                <w:sz w:val="20"/>
                <w:szCs w:val="20"/>
              </w:rPr>
              <w:softHyphen/>
              <w:t>ских колоний за независи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мость в 1810-1815 гг. и 1816-1826 гг.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Знать: </w:t>
            </w:r>
            <w:r w:rsidRPr="008C727B">
              <w:rPr>
                <w:color w:val="000000"/>
                <w:sz w:val="20"/>
                <w:szCs w:val="20"/>
              </w:rPr>
              <w:t xml:space="preserve">почему период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8C727B">
              <w:rPr>
                <w:color w:val="000000"/>
                <w:sz w:val="20"/>
                <w:szCs w:val="20"/>
              </w:rPr>
              <w:t xml:space="preserve"> -начала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8C727B">
              <w:rPr>
                <w:color w:val="000000"/>
                <w:sz w:val="20"/>
                <w:szCs w:val="20"/>
              </w:rPr>
              <w:t xml:space="preserve"> в. рассматри</w:t>
            </w:r>
            <w:r w:rsidRPr="008C727B">
              <w:rPr>
                <w:color w:val="000000"/>
                <w:sz w:val="20"/>
                <w:szCs w:val="20"/>
              </w:rPr>
              <w:softHyphen/>
              <w:t>вается как переходный не только в социально-полити</w:t>
            </w:r>
            <w:r w:rsidRPr="008C727B">
              <w:rPr>
                <w:color w:val="000000"/>
                <w:sz w:val="20"/>
                <w:szCs w:val="20"/>
              </w:rPr>
              <w:softHyphen/>
              <w:t>ческой истории, но и в куль</w:t>
            </w:r>
            <w:r w:rsidRPr="008C727B">
              <w:rPr>
                <w:color w:val="000000"/>
                <w:sz w:val="20"/>
                <w:szCs w:val="20"/>
              </w:rPr>
              <w:softHyphen/>
              <w:t>туре.</w:t>
            </w:r>
            <w:proofErr w:type="gramEnd"/>
            <w:r w:rsidRPr="008C727B">
              <w:rPr>
                <w:color w:val="000000"/>
                <w:sz w:val="20"/>
                <w:szCs w:val="20"/>
              </w:rPr>
              <w:t xml:space="preserve"> </w:t>
            </w:r>
            <w:r w:rsidRPr="008C727B">
              <w:rPr>
                <w:bCs/>
                <w:color w:val="000000"/>
                <w:sz w:val="20"/>
                <w:szCs w:val="20"/>
              </w:rPr>
              <w:t xml:space="preserve">Уметь: </w:t>
            </w:r>
            <w:r w:rsidRPr="008C727B">
              <w:rPr>
                <w:color w:val="000000"/>
                <w:sz w:val="20"/>
                <w:szCs w:val="20"/>
              </w:rPr>
              <w:t>определять, в чем состоя</w:t>
            </w:r>
            <w:r w:rsidRPr="008C727B">
              <w:rPr>
                <w:color w:val="000000"/>
                <w:sz w:val="20"/>
                <w:szCs w:val="20"/>
              </w:rPr>
              <w:softHyphen/>
              <w:t>ло различие ведущих идей в эстетике барокко и клас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сицизма;  давать сравнительную характеристику того, как характеристику того, как складывались в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8C727B">
              <w:rPr>
                <w:color w:val="000000"/>
                <w:sz w:val="20"/>
                <w:szCs w:val="20"/>
              </w:rPr>
              <w:t xml:space="preserve"> в. от</w:t>
            </w:r>
            <w:r w:rsidRPr="008C727B">
              <w:rPr>
                <w:color w:val="000000"/>
                <w:sz w:val="20"/>
                <w:szCs w:val="20"/>
              </w:rPr>
              <w:softHyphen/>
              <w:t>ношения художников реа</w:t>
            </w:r>
            <w:r w:rsidRPr="008C727B">
              <w:rPr>
                <w:color w:val="000000"/>
                <w:sz w:val="20"/>
                <w:szCs w:val="20"/>
              </w:rPr>
              <w:softHyphen/>
              <w:t>листического направления с официальным академиче</w:t>
            </w:r>
            <w:r w:rsidRPr="008C727B">
              <w:rPr>
                <w:color w:val="000000"/>
                <w:sz w:val="20"/>
                <w:szCs w:val="20"/>
              </w:rPr>
              <w:softHyphen/>
              <w:t>ским искусством во Фран</w:t>
            </w:r>
            <w:r w:rsidRPr="008C727B">
              <w:rPr>
                <w:color w:val="000000"/>
                <w:sz w:val="20"/>
                <w:szCs w:val="20"/>
              </w:rPr>
              <w:softHyphen/>
              <w:t>ции и России. Знать: какие альтернативные суждения о характере меж</w:t>
            </w:r>
            <w:r w:rsidRPr="008C727B">
              <w:rPr>
                <w:color w:val="000000"/>
                <w:sz w:val="20"/>
                <w:szCs w:val="20"/>
              </w:rPr>
              <w:softHyphen/>
              <w:t>дународных отношений высказывались в начале Нового времени; мотивы военных кон</w:t>
            </w:r>
            <w:r w:rsidRPr="008C727B">
              <w:rPr>
                <w:color w:val="000000"/>
                <w:sz w:val="20"/>
                <w:szCs w:val="20"/>
              </w:rPr>
              <w:softHyphen/>
              <w:t xml:space="preserve">фликтов в Европе; чем характеризовалась внешняя политика революционной Франции в конце </w:t>
            </w:r>
            <w:r w:rsidRPr="008C727B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C727B">
              <w:rPr>
                <w:color w:val="000000"/>
                <w:sz w:val="20"/>
                <w:szCs w:val="20"/>
              </w:rPr>
              <w:t xml:space="preserve"> в. Уметь: использовать раз</w:t>
            </w:r>
            <w:r w:rsidRPr="008C727B">
              <w:rPr>
                <w:color w:val="000000"/>
                <w:sz w:val="20"/>
                <w:szCs w:val="20"/>
              </w:rPr>
              <w:softHyphen/>
              <w:t>личные источники, гото</w:t>
            </w:r>
            <w:r w:rsidRPr="008C727B">
              <w:rPr>
                <w:color w:val="000000"/>
                <w:sz w:val="20"/>
                <w:szCs w:val="20"/>
              </w:rPr>
              <w:softHyphen/>
              <w:t>вить сообщения</w:t>
            </w:r>
          </w:p>
        </w:tc>
      </w:tr>
      <w:tr w:rsidR="0083794D" w:rsidRPr="008C727B" w:rsidTr="0083794D">
        <w:tc>
          <w:tcPr>
            <w:tcW w:w="15352" w:type="dxa"/>
            <w:gridSpan w:val="4"/>
          </w:tcPr>
          <w:p w:rsidR="0083794D" w:rsidRPr="00BD0A93" w:rsidRDefault="0083794D" w:rsidP="0083794D">
            <w:pPr>
              <w:jc w:val="center"/>
              <w:rPr>
                <w:b/>
                <w:i/>
                <w:sz w:val="20"/>
                <w:szCs w:val="20"/>
              </w:rPr>
            </w:pPr>
            <w:r w:rsidRPr="00BD0A93">
              <w:rPr>
                <w:b/>
                <w:i/>
                <w:sz w:val="20"/>
                <w:szCs w:val="20"/>
              </w:rPr>
              <w:lastRenderedPageBreak/>
              <w:t>Курс «История России»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Древняя Русь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Этапы и особенности исторического развития России. Место России в мировой истории. Основные факторы, повлиявшие на историю развития России. Восточная Европа в первобытную эпоху. Влияние природно-климатического фактора на особенности исторического развития восточнославянских племен. Межплеменная консолидация и образование союзов. Соседи восточных славян. Язычество и языческие представления, </w:t>
            </w:r>
            <w:proofErr w:type="spellStart"/>
            <w:r w:rsidRPr="008C727B">
              <w:rPr>
                <w:sz w:val="20"/>
                <w:szCs w:val="20"/>
              </w:rPr>
              <w:t>бессинтезный</w:t>
            </w:r>
            <w:proofErr w:type="spellEnd"/>
            <w:r w:rsidRPr="008C727B">
              <w:rPr>
                <w:sz w:val="20"/>
                <w:szCs w:val="20"/>
              </w:rPr>
              <w:t xml:space="preserve"> путь развития, родовой строй, язычество, </w:t>
            </w:r>
            <w:proofErr w:type="spellStart"/>
            <w:proofErr w:type="gramStart"/>
            <w:r w:rsidRPr="008C727B">
              <w:rPr>
                <w:sz w:val="20"/>
                <w:szCs w:val="20"/>
              </w:rPr>
              <w:t>кровно-родственная</w:t>
            </w:r>
            <w:proofErr w:type="spellEnd"/>
            <w:proofErr w:type="gramEnd"/>
            <w:r w:rsidRPr="008C727B">
              <w:rPr>
                <w:sz w:val="20"/>
                <w:szCs w:val="20"/>
              </w:rPr>
              <w:t xml:space="preserve"> связь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Образование Древнерусского государства и </w:t>
            </w:r>
            <w:r w:rsidRPr="008C727B">
              <w:rPr>
                <w:sz w:val="20"/>
                <w:szCs w:val="20"/>
              </w:rPr>
              <w:lastRenderedPageBreak/>
              <w:t>деятельность первых киевских князей. Легенда о призвании варягов. Князь, дружина, вече, Крещение Руси Государство. Уроки и погосты. Полюдье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727B">
              <w:rPr>
                <w:sz w:val="20"/>
                <w:szCs w:val="20"/>
              </w:rPr>
              <w:t>Лествичная</w:t>
            </w:r>
            <w:proofErr w:type="spellEnd"/>
            <w:r w:rsidRPr="008C727B">
              <w:rPr>
                <w:sz w:val="20"/>
                <w:szCs w:val="20"/>
              </w:rPr>
              <w:t xml:space="preserve"> система распределения княжений, Монархическая власть, Государственная религия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>Древняя Русь при Ярославе Мудром. Владимир Мономах. Категории населения Древней Руси. Древняя Русь на международных перекрестках. Культура Древней Руси. Обычное право. Династическое правление. Холопы. Закупы. Рядовичи. Смерды</w:t>
            </w:r>
            <w:proofErr w:type="gramStart"/>
            <w:r w:rsidRPr="008C727B">
              <w:rPr>
                <w:sz w:val="20"/>
                <w:szCs w:val="20"/>
              </w:rPr>
              <w:t>.</w:t>
            </w:r>
            <w:proofErr w:type="gramEnd"/>
            <w:r w:rsidRPr="008C727B">
              <w:rPr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sz w:val="20"/>
                <w:szCs w:val="20"/>
              </w:rPr>
              <w:t>л</w:t>
            </w:r>
            <w:proofErr w:type="gramEnd"/>
            <w:r w:rsidRPr="008C727B">
              <w:rPr>
                <w:sz w:val="20"/>
                <w:szCs w:val="20"/>
              </w:rPr>
              <w:t>етопись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lastRenderedPageBreak/>
              <w:t>Формулировать собственную позицию по обсуждаемым вопросам, Применять ранее полученные знания для анализа новых исторических фактов, явлений. Анализировать историческую информацию, представленную картами, схемами, таблицами; анализировать знакомые факты под разными углами зрения формулировать выводы о характере и причинах исторического развития восточнославянских племен в древности;  составлять информационный план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Устанавливать причинно-следственные связи между событиями и явлениями, Формулировать собственную </w:t>
            </w:r>
            <w:r w:rsidRPr="008C727B">
              <w:rPr>
                <w:sz w:val="20"/>
                <w:szCs w:val="20"/>
              </w:rPr>
              <w:lastRenderedPageBreak/>
              <w:t>позицию по обсуждаемым вопросам, Применять ранее полученные знания для анализа новых исторических фактов, явлений</w:t>
            </w:r>
            <w:proofErr w:type="gramStart"/>
            <w:r w:rsidRPr="008C727B">
              <w:rPr>
                <w:sz w:val="20"/>
                <w:szCs w:val="20"/>
              </w:rPr>
              <w:t xml:space="preserve"> А</w:t>
            </w:r>
            <w:proofErr w:type="gramEnd"/>
            <w:r w:rsidRPr="008C727B">
              <w:rPr>
                <w:sz w:val="20"/>
                <w:szCs w:val="20"/>
              </w:rPr>
              <w:t>нализировать историческую информацию, выделять в ней общее и особенное; Формулировать выводы; анализировать представленные в схемах и картах исторические факты; Характеризовать исторических личностей и аргументировано давать оценку их деятельности.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От Руси удельной к Московской Руси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Русь сельская и Русь городская. Причины распада Древней Руси. Модели государственного устройства. Земли и княжества удельной Руси. Феодальная республика. Монгольское нашествие и образование Золотой Орды. Русские земли после монгольского нашествия. Борьба с экспансией с Запада. Александр Невский: личность и деятельность. Золотая Орда. Русский улус. Автономия. Ордынский выход. Ордынское иго Борьба Москвы за политическую гегемонию в Северо-Восточной Руси. Великое княжество Литовское и Русское – альтернатива объединения русских земель. Москва и Великое княжество Литовское и Русское – две модели политического и </w:t>
            </w:r>
            <w:proofErr w:type="spellStart"/>
            <w:r w:rsidRPr="008C727B">
              <w:rPr>
                <w:sz w:val="20"/>
                <w:szCs w:val="20"/>
              </w:rPr>
              <w:t>социокультурного</w:t>
            </w:r>
            <w:proofErr w:type="spellEnd"/>
            <w:r w:rsidRPr="008C727B">
              <w:rPr>
                <w:sz w:val="20"/>
                <w:szCs w:val="20"/>
              </w:rPr>
              <w:t xml:space="preserve"> развития Феодальная война. Завершение объединения земель вокруг Москвы. Освобождение от Ордынской зависимости. Формирование самодержавной идеологии Власть и церковь в эпоху формирования единого Русского государства. Единое государство. </w:t>
            </w:r>
            <w:proofErr w:type="spellStart"/>
            <w:r w:rsidRPr="008C727B">
              <w:rPr>
                <w:sz w:val="20"/>
                <w:szCs w:val="20"/>
              </w:rPr>
              <w:t>Нестяжатели</w:t>
            </w:r>
            <w:proofErr w:type="spellEnd"/>
            <w:r w:rsidRPr="008C727B">
              <w:rPr>
                <w:sz w:val="20"/>
                <w:szCs w:val="20"/>
              </w:rPr>
              <w:t>. Стяжатели (иосифляне). Секуляризация Строительство государства. Социальная пирамида общества. Культура Руси в XIV-XV  вв. Кормление. Боярская дума. Судебник. Стратификация. Местничество. Помещик. Поместье. Черносошные крестьяне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Анализировать историческую информацию и формулировать выводы о характере и причинах политической раздробленности Древней Руси. Устанавливать причинно-следственные связи между изучаемыми на уроке историческими процессами; Проводить поиск исторической информации в разнообразных источниках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>Устанавливать причинно-следственные связи между событиями и явлениями, Формулировать собственную позицию по обсуждаемым вопросам, Применять ранее полученные знания для анализа новых исторических фактов, явлений</w:t>
            </w:r>
            <w:proofErr w:type="gramStart"/>
            <w:r w:rsidRPr="008C727B">
              <w:rPr>
                <w:sz w:val="20"/>
                <w:szCs w:val="20"/>
              </w:rPr>
              <w:t xml:space="preserve"> П</w:t>
            </w:r>
            <w:proofErr w:type="gramEnd"/>
            <w:r w:rsidRPr="008C727B">
              <w:rPr>
                <w:sz w:val="20"/>
                <w:szCs w:val="20"/>
              </w:rPr>
              <w:t>роводить поиск исторической информации в разнообразных источниках Устанавливать причинно-следственные связи между явлениями, формулировать аргументированные выводы Локализовать исторические факты на карте. Анализировать историческую информацию. Проводить поиск исторической информации в источниках разного типа. Давать характеристику исторической личности и аргументировано оценивать  ее деятельность. Проводить поиск исторической информации в источниках разного типа. Устанавливать причинно-следственные связи между событиями и явлениями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Московское царство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Предпосылки формирования централизованного государства. Реформы середины XVI в. Оформление сословно-представительной монархии. Расширение территории Московского царства при Иване </w:t>
            </w:r>
            <w:r w:rsidRPr="008C727B">
              <w:rPr>
                <w:sz w:val="20"/>
                <w:szCs w:val="20"/>
                <w:lang w:val="en-US"/>
              </w:rPr>
              <w:t>IV</w:t>
            </w:r>
            <w:r w:rsidRPr="008C727B">
              <w:rPr>
                <w:sz w:val="20"/>
                <w:szCs w:val="20"/>
              </w:rPr>
              <w:t xml:space="preserve"> Грозном.  Денежная реформа. Централизованное государство. </w:t>
            </w:r>
            <w:proofErr w:type="spellStart"/>
            <w:r w:rsidRPr="008C727B">
              <w:rPr>
                <w:sz w:val="20"/>
                <w:szCs w:val="20"/>
              </w:rPr>
              <w:t>Сакральность</w:t>
            </w:r>
            <w:proofErr w:type="spellEnd"/>
            <w:r w:rsidRPr="008C727B">
              <w:rPr>
                <w:sz w:val="20"/>
                <w:szCs w:val="20"/>
              </w:rPr>
              <w:t>. Приказы. Стоглав. Структурные реформы. Сословно-представительная монархия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Реформы Избранной рады – постепенный путь централизации государства. Опричнина – форсированная централизация Ивана Грозного. </w:t>
            </w:r>
            <w:r w:rsidRPr="008C727B">
              <w:rPr>
                <w:sz w:val="20"/>
                <w:szCs w:val="20"/>
              </w:rPr>
              <w:lastRenderedPageBreak/>
              <w:t>Утверждение деспотической модели самодержавия в России. Опричнина. Политический режим. Террор, репрессии Царствование Федора Ивановича. Царь Борис Годунов. Русская культура в XVI в. Заповедные лета. Урочные лета. Крепостное право. Шатровый стиль. Истоки Смуты. Основные этапы и события Смутного времени. Завершение и итоги Смуты. Легитимность. Крестоцеловальная запись. Гражданская война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lastRenderedPageBreak/>
              <w:t>Локализовать исторические факты на карте. Анализировать историческую информацию, представленную картами, схемами, таблицами. Составлять информационный план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>Обобщать и систематизировать исторические факты. Проводить поиск исторической информации в источниках, критически их анализировать; Характеризовать авторство источника, время, обстоятельства и цели его создания</w:t>
            </w:r>
            <w:proofErr w:type="gramStart"/>
            <w:r w:rsidRPr="008C727B">
              <w:rPr>
                <w:sz w:val="20"/>
                <w:szCs w:val="20"/>
              </w:rPr>
              <w:t xml:space="preserve"> Ф</w:t>
            </w:r>
            <w:proofErr w:type="gramEnd"/>
            <w:r w:rsidRPr="008C727B">
              <w:rPr>
                <w:sz w:val="20"/>
                <w:szCs w:val="20"/>
              </w:rPr>
              <w:t xml:space="preserve">ормулировать и аргументировать оценочные выводы об эстетическом своеобразии культуры России в XVI в. Определять роль </w:t>
            </w:r>
            <w:r w:rsidRPr="008C727B">
              <w:rPr>
                <w:sz w:val="20"/>
                <w:szCs w:val="20"/>
              </w:rPr>
              <w:lastRenderedPageBreak/>
              <w:t>культуры в жизни традиционного общества; Влияние политических процессов на культурную жизнь страны в разные периоды исторического развития. Различать исторические факты и объяснять их; Обобщать и систематизировать фактический материал. Устанавливать причинно-следственные связи между событиями и временные рамки изучаемых исторических процессов и явлений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 xml:space="preserve">Россия в XVII </w:t>
            </w:r>
            <w:proofErr w:type="gramStart"/>
            <w:r w:rsidRPr="00BD0A93">
              <w:rPr>
                <w:i/>
                <w:sz w:val="20"/>
                <w:szCs w:val="20"/>
              </w:rPr>
              <w:t>в</w:t>
            </w:r>
            <w:proofErr w:type="gramEnd"/>
            <w:r w:rsidRPr="00BD0A9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Земский собор 1648-1649 гг. Оформление крепостного права. Сословный строй. Торгово-промышленная политика. На путях к абсолютизму Крепостное право. Соборное уложение. Белые слободы. </w:t>
            </w:r>
            <w:proofErr w:type="gramStart"/>
            <w:r w:rsidRPr="008C727B">
              <w:rPr>
                <w:sz w:val="20"/>
                <w:szCs w:val="20"/>
              </w:rPr>
              <w:t>Служилые</w:t>
            </w:r>
            <w:proofErr w:type="gramEnd"/>
            <w:r w:rsidRPr="008C727B">
              <w:rPr>
                <w:sz w:val="20"/>
                <w:szCs w:val="20"/>
              </w:rPr>
              <w:t xml:space="preserve"> по отечеству. </w:t>
            </w:r>
            <w:proofErr w:type="gramStart"/>
            <w:r w:rsidRPr="008C727B">
              <w:rPr>
                <w:sz w:val="20"/>
                <w:szCs w:val="20"/>
              </w:rPr>
              <w:t>Служилые</w:t>
            </w:r>
            <w:proofErr w:type="gramEnd"/>
            <w:r w:rsidRPr="008C727B">
              <w:rPr>
                <w:sz w:val="20"/>
                <w:szCs w:val="20"/>
              </w:rPr>
              <w:t xml:space="preserve"> по прибору. Протекционизм. Мануфактура. Абсолютная монархия Направления и задачи внешней политики России. Присоединение Украины. Отношения с Крымским ханством и Османской империей. Присоединение Сибири. Сепаратный мир. Ясак. Коалиция Медный бунт в Москве. Бунт Стеньки Разина. Священство и царство. Раскол в православной церкви. «</w:t>
            </w:r>
            <w:proofErr w:type="spellStart"/>
            <w:r w:rsidRPr="008C727B">
              <w:rPr>
                <w:sz w:val="20"/>
                <w:szCs w:val="20"/>
              </w:rPr>
              <w:t>Бунташный</w:t>
            </w:r>
            <w:proofErr w:type="spellEnd"/>
            <w:r w:rsidRPr="008C727B">
              <w:rPr>
                <w:sz w:val="20"/>
                <w:szCs w:val="20"/>
              </w:rPr>
              <w:t xml:space="preserve"> век». Домовитые казаки. Догматы. Церковный раскол. </w:t>
            </w:r>
            <w:proofErr w:type="spellStart"/>
            <w:r w:rsidRPr="008C727B">
              <w:rPr>
                <w:sz w:val="20"/>
                <w:szCs w:val="20"/>
              </w:rPr>
              <w:t>Старообрядцы</w:t>
            </w:r>
            <w:proofErr w:type="gramStart"/>
            <w:r w:rsidRPr="008C727B">
              <w:rPr>
                <w:sz w:val="20"/>
                <w:szCs w:val="20"/>
              </w:rPr>
              <w:t>XVII</w:t>
            </w:r>
            <w:proofErr w:type="spellEnd"/>
            <w:proofErr w:type="gramEnd"/>
            <w:r w:rsidRPr="008C727B">
              <w:rPr>
                <w:sz w:val="20"/>
                <w:szCs w:val="20"/>
              </w:rPr>
              <w:t xml:space="preserve"> в.: переходное время в русской культуре. Новые ценности и жанры в литературе XVII в. Московское барокко в зодчестве. Живопись: от иконы к элементам светской живописи. Патриархальный быт русского общества Обмирщение культуры. Рационализм. Барокко. </w:t>
            </w:r>
            <w:proofErr w:type="spellStart"/>
            <w:r w:rsidRPr="008C727B">
              <w:rPr>
                <w:sz w:val="20"/>
                <w:szCs w:val="20"/>
              </w:rPr>
              <w:t>Нарышкинский</w:t>
            </w:r>
            <w:proofErr w:type="spellEnd"/>
            <w:r w:rsidRPr="008C727B">
              <w:rPr>
                <w:sz w:val="20"/>
                <w:szCs w:val="20"/>
              </w:rPr>
              <w:t xml:space="preserve"> стиль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Анализировать социальные и политические процессы, объяснять их причины и последствия; Обобщать и систематизировать исторические факты, связанные с развитием русского общества в XVII в на основе предложенных критериев</w:t>
            </w:r>
            <w:proofErr w:type="gramStart"/>
            <w:r w:rsidRPr="008C727B">
              <w:rPr>
                <w:sz w:val="20"/>
                <w:szCs w:val="20"/>
              </w:rPr>
              <w:t xml:space="preserve"> Л</w:t>
            </w:r>
            <w:proofErr w:type="gramEnd"/>
            <w:r w:rsidRPr="008C727B">
              <w:rPr>
                <w:sz w:val="20"/>
                <w:szCs w:val="20"/>
              </w:rPr>
              <w:t>окализовать внешнеполитические события на карте. Использовать картографический материал в качестве вариативного источника информации</w:t>
            </w:r>
            <w:proofErr w:type="gramStart"/>
            <w:r w:rsidRPr="008C727B">
              <w:rPr>
                <w:sz w:val="20"/>
                <w:szCs w:val="20"/>
              </w:rPr>
              <w:t xml:space="preserve"> П</w:t>
            </w:r>
            <w:proofErr w:type="gramEnd"/>
            <w:r w:rsidRPr="008C727B">
              <w:rPr>
                <w:sz w:val="20"/>
                <w:szCs w:val="20"/>
              </w:rPr>
              <w:t>роводить поиск исторической информации в разнообразных источниках, Формулировать аргументированные выводы о характере и причинах социальных конфликтов в XVII в. Определять собственную позицию и формулировать оценочные выводы. Описывать и интерпретировать произведения культуры XVII в. Формулировать и аргументировать оценочные выводы о роли культуры в жизни российского общества изучаемого периода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BD0A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Россия в первой половине XVIII века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Петр I и царевна Софья. Внутренние предпосылки преобразований. Азовские походы и Великое посольство. Северная война и реформа армии. Регулярная армия. Рекрутская система. Морская держава. Империя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>Административные реформы. Военная, финансовая, промышленная и сословная реформы. Реформы в области образования и культуры. Идеология петровских реформ. Итоги и значение модернизации. Регламент. Регулярное государство. Коллегия. Бюрократия. Унификация. Подушная подать. Волонтер. Ассамблея. Европеизация. Модернизация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>Причины дворцовых переворотов. Правление Верховного тайного совета при Екатерине I и Петре II. Попытка ограничения самодержавия при Анне Иоанновне. Внутренняя и внешняя политика императрицы Елизаветы Петровны Дворцовый переворот</w:t>
            </w:r>
            <w:proofErr w:type="gramStart"/>
            <w:r w:rsidRPr="008C727B">
              <w:rPr>
                <w:sz w:val="20"/>
                <w:szCs w:val="20"/>
              </w:rPr>
              <w:t>.</w:t>
            </w:r>
            <w:proofErr w:type="gramEnd"/>
            <w:r w:rsidRPr="008C727B">
              <w:rPr>
                <w:sz w:val="20"/>
                <w:szCs w:val="20"/>
              </w:rPr>
              <w:t xml:space="preserve"> «</w:t>
            </w:r>
            <w:proofErr w:type="gramStart"/>
            <w:r w:rsidRPr="008C727B">
              <w:rPr>
                <w:sz w:val="20"/>
                <w:szCs w:val="20"/>
              </w:rPr>
              <w:t>к</w:t>
            </w:r>
            <w:proofErr w:type="gramEnd"/>
            <w:r w:rsidRPr="008C727B">
              <w:rPr>
                <w:sz w:val="20"/>
                <w:szCs w:val="20"/>
              </w:rPr>
              <w:t>ондиции». Фаворит</w:t>
            </w:r>
            <w:proofErr w:type="gramStart"/>
            <w:r w:rsidRPr="008C727B">
              <w:rPr>
                <w:sz w:val="20"/>
                <w:szCs w:val="20"/>
              </w:rPr>
              <w:t>.</w:t>
            </w:r>
            <w:proofErr w:type="gramEnd"/>
            <w:r w:rsidRPr="008C727B">
              <w:rPr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sz w:val="20"/>
                <w:szCs w:val="20"/>
              </w:rPr>
              <w:t>б</w:t>
            </w:r>
            <w:proofErr w:type="gramEnd"/>
            <w:r w:rsidRPr="008C727B">
              <w:rPr>
                <w:sz w:val="20"/>
                <w:szCs w:val="20"/>
              </w:rPr>
              <w:t>ироновщина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Использовать известные факты и теоретические обобщения при анализе новой исторической информации; Выделять существенные признаки понятий. Локализовать внешнеполитические события на карте. Использовать картографический материал в качестве вариативного источника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Сопоставлять однородные исторические факты и процессы функционирования государственной системы, другие сферы общественной жизни до и после петровской модернизации; Выделять особенности и противоречия европеизации России первой четверти </w:t>
            </w:r>
            <w:r w:rsidRPr="008C727B">
              <w:rPr>
                <w:sz w:val="20"/>
                <w:szCs w:val="20"/>
                <w:lang w:val="en-US"/>
              </w:rPr>
              <w:t>XVIII</w:t>
            </w:r>
            <w:r w:rsidRPr="008C727B">
              <w:rPr>
                <w:sz w:val="20"/>
                <w:szCs w:val="20"/>
              </w:rPr>
              <w:t xml:space="preserve"> столетия</w:t>
            </w:r>
            <w:proofErr w:type="gramStart"/>
            <w:r w:rsidRPr="008C727B">
              <w:rPr>
                <w:sz w:val="20"/>
                <w:szCs w:val="20"/>
              </w:rPr>
              <w:t xml:space="preserve"> Л</w:t>
            </w:r>
            <w:proofErr w:type="gramEnd"/>
            <w:r w:rsidRPr="008C727B">
              <w:rPr>
                <w:sz w:val="20"/>
                <w:szCs w:val="20"/>
              </w:rPr>
              <w:t>окализовать исторические события на карте. Анализировать историческую информацию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 xml:space="preserve">Российская империя во второй половине </w:t>
            </w:r>
            <w:r w:rsidRPr="00BD0A93">
              <w:rPr>
                <w:i/>
                <w:sz w:val="20"/>
                <w:szCs w:val="20"/>
                <w:lang w:val="en-US"/>
              </w:rPr>
              <w:t>XVIII</w:t>
            </w:r>
            <w:r w:rsidRPr="00BD0A93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Социально-политические мероприятия. Экономические мероприятия правительств в 1761-1801 гг. Диспропорция. Просвещение. Просвещенный абсолютизм. Дворянское государство Социально-политические мероприятия. Экономические мероприятия правительств в 1761-1801 гг. Диспропорция. Просвещение. Просвещенный абсолютизм. Дворянское государство Основные направления внешней политики России во второй половине </w:t>
            </w:r>
            <w:r w:rsidRPr="008C727B">
              <w:rPr>
                <w:sz w:val="20"/>
                <w:szCs w:val="20"/>
                <w:lang w:val="en-US"/>
              </w:rPr>
              <w:t>XVIII</w:t>
            </w:r>
            <w:r w:rsidRPr="008C727B">
              <w:rPr>
                <w:sz w:val="20"/>
                <w:szCs w:val="20"/>
              </w:rPr>
              <w:t xml:space="preserve"> в. Русско-турецкие войны и выход России к Черному морю. Разделы Речи </w:t>
            </w:r>
            <w:proofErr w:type="spellStart"/>
            <w:r w:rsidRPr="008C727B">
              <w:rPr>
                <w:sz w:val="20"/>
                <w:szCs w:val="20"/>
              </w:rPr>
              <w:t>Посполитой</w:t>
            </w:r>
            <w:proofErr w:type="spellEnd"/>
            <w:r w:rsidRPr="008C727B">
              <w:rPr>
                <w:sz w:val="20"/>
                <w:szCs w:val="20"/>
              </w:rPr>
              <w:t>. Правительство Екатерины II и Французская революция. Внешняя политика России при Павле</w:t>
            </w:r>
            <w:proofErr w:type="gramStart"/>
            <w:r w:rsidRPr="008C727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C727B">
              <w:rPr>
                <w:sz w:val="20"/>
                <w:szCs w:val="20"/>
              </w:rPr>
              <w:t xml:space="preserve"> Положение основных слоев населения империи. Основные черты экономики России в 1725-1801 гг. Стационарная и временная торговля. Экспорт. Импорт Особенности массового движения. Зарождение общественного движения Казацко-крестьянская война, оппозиция Просвещение и наука. Русская живопись и скульптура XVIII в. Классицизм в архитектуре Петербурга и Москвы Сословная школа. Классицизм</w:t>
            </w:r>
            <w:proofErr w:type="gramStart"/>
            <w:r w:rsidRPr="008C727B">
              <w:rPr>
                <w:sz w:val="20"/>
                <w:szCs w:val="20"/>
              </w:rPr>
              <w:t>.</w:t>
            </w:r>
            <w:proofErr w:type="gramEnd"/>
            <w:r w:rsidRPr="008C727B">
              <w:rPr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sz w:val="20"/>
                <w:szCs w:val="20"/>
              </w:rPr>
              <w:t>с</w:t>
            </w:r>
            <w:proofErr w:type="gramEnd"/>
            <w:r w:rsidRPr="008C727B">
              <w:rPr>
                <w:sz w:val="20"/>
                <w:szCs w:val="20"/>
              </w:rPr>
              <w:t>ентиментализм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Выявлять причины различных взглядов на характер внутриполитического курса правительств Российской империи во второй половине </w:t>
            </w:r>
            <w:r w:rsidRPr="008C727B">
              <w:rPr>
                <w:sz w:val="20"/>
                <w:szCs w:val="20"/>
                <w:lang w:val="en-US"/>
              </w:rPr>
              <w:t>XVIII</w:t>
            </w:r>
            <w:r w:rsidRPr="008C727B">
              <w:rPr>
                <w:sz w:val="20"/>
                <w:szCs w:val="20"/>
              </w:rPr>
              <w:t xml:space="preserve"> в. Сравнивать исторические факты, делать выводы о сходстве и различиях между ними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Выявлять причины различных взглядов на характер внутриполитического курса правительств Российской империи во второй половине </w:t>
            </w:r>
            <w:r w:rsidRPr="008C727B">
              <w:rPr>
                <w:sz w:val="20"/>
                <w:szCs w:val="20"/>
                <w:lang w:val="en-US"/>
              </w:rPr>
              <w:t>XVIII</w:t>
            </w:r>
            <w:r w:rsidRPr="008C727B">
              <w:rPr>
                <w:sz w:val="20"/>
                <w:szCs w:val="20"/>
              </w:rPr>
              <w:t xml:space="preserve"> в. Сравнивать исторические факты, делать выводы о сходстве и различиях между ними</w:t>
            </w:r>
            <w:proofErr w:type="gramStart"/>
            <w:r w:rsidRPr="008C727B">
              <w:rPr>
                <w:sz w:val="20"/>
                <w:szCs w:val="20"/>
              </w:rPr>
              <w:t xml:space="preserve"> П</w:t>
            </w:r>
            <w:proofErr w:type="gramEnd"/>
            <w:r w:rsidRPr="008C727B">
              <w:rPr>
                <w:sz w:val="20"/>
                <w:szCs w:val="20"/>
              </w:rPr>
              <w:t xml:space="preserve">роводить поиск исторической информации в разнообразных источниках, Локализовать внешнеполитические события на карте Обобщать и систематизировать исторические факты и процессы. Объяснять причины социально-экономических особенностей развития России в </w:t>
            </w:r>
            <w:r w:rsidRPr="008C727B">
              <w:rPr>
                <w:sz w:val="20"/>
                <w:szCs w:val="20"/>
                <w:lang w:val="en-US"/>
              </w:rPr>
              <w:t>XVIII</w:t>
            </w:r>
            <w:r w:rsidRPr="008C727B">
              <w:rPr>
                <w:sz w:val="20"/>
                <w:szCs w:val="20"/>
              </w:rPr>
              <w:t xml:space="preserve"> в</w:t>
            </w:r>
            <w:proofErr w:type="gramStart"/>
            <w:r w:rsidRPr="008C727B">
              <w:rPr>
                <w:sz w:val="20"/>
                <w:szCs w:val="20"/>
              </w:rPr>
              <w:t xml:space="preserve"> О</w:t>
            </w:r>
            <w:proofErr w:type="gramEnd"/>
            <w:r w:rsidRPr="008C727B">
              <w:rPr>
                <w:sz w:val="20"/>
                <w:szCs w:val="20"/>
              </w:rPr>
              <w:t>бобщать и систематизировать исторические факты. Проводить поиск исторической информации в разнообразных источниках</w:t>
            </w:r>
            <w:proofErr w:type="gramStart"/>
            <w:r w:rsidRPr="008C727B">
              <w:rPr>
                <w:sz w:val="20"/>
                <w:szCs w:val="20"/>
              </w:rPr>
              <w:t xml:space="preserve"> Ф</w:t>
            </w:r>
            <w:proofErr w:type="gramEnd"/>
            <w:r w:rsidRPr="008C727B">
              <w:rPr>
                <w:sz w:val="20"/>
                <w:szCs w:val="20"/>
              </w:rPr>
              <w:t>ормулировать и аргументировать оценочные выводы об эстетическом своеобразии культуры России XVIII в.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>Россия в первой половине XIX века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Территория и население Эскиз к портретам двух императоров. Правительственная идеология первой половины XIX века. Многонациональная империя. Автономия. Колония. Резервация. Патриархальность. «Православие, самодержавие, народность» Проекты реформ и реальная политика правительства Александра I. Направления внутриполитических мероприятий «николаевского режима». Причины неудач правительственных реформ</w:t>
            </w:r>
            <w:proofErr w:type="gramStart"/>
            <w:r w:rsidRPr="008C727B">
              <w:rPr>
                <w:sz w:val="20"/>
                <w:szCs w:val="20"/>
              </w:rPr>
              <w:t>«в</w:t>
            </w:r>
            <w:proofErr w:type="gramEnd"/>
            <w:r w:rsidRPr="008C727B">
              <w:rPr>
                <w:sz w:val="20"/>
                <w:szCs w:val="20"/>
              </w:rPr>
              <w:t xml:space="preserve">ольные хлебопашцы». Военные поселения. Кодификация законов. Майорат Отечественная война 1812 г: предпосылки, ход, последствия. Россия и «военная система». Россия и «восточный вопрос» в первой половине XIX </w:t>
            </w:r>
            <w:proofErr w:type="gramStart"/>
            <w:r w:rsidRPr="008C727B">
              <w:rPr>
                <w:sz w:val="20"/>
                <w:szCs w:val="20"/>
              </w:rPr>
              <w:t>в</w:t>
            </w:r>
            <w:proofErr w:type="gramEnd"/>
            <w:r w:rsidRPr="008C727B">
              <w:rPr>
                <w:sz w:val="20"/>
                <w:szCs w:val="20"/>
              </w:rPr>
              <w:t xml:space="preserve">. </w:t>
            </w:r>
            <w:proofErr w:type="gramStart"/>
            <w:r w:rsidRPr="008C727B">
              <w:rPr>
                <w:sz w:val="20"/>
                <w:szCs w:val="20"/>
              </w:rPr>
              <w:t>Крымская</w:t>
            </w:r>
            <w:proofErr w:type="gramEnd"/>
            <w:r w:rsidRPr="008C727B">
              <w:rPr>
                <w:sz w:val="20"/>
                <w:szCs w:val="20"/>
              </w:rPr>
              <w:t xml:space="preserve"> война 1853-1856 гг. «польский вопрос». Генеральное сражение. Отечественная война 1812 г. «венская система»</w:t>
            </w:r>
            <w:proofErr w:type="gramStart"/>
            <w:r w:rsidRPr="008C727B">
              <w:rPr>
                <w:sz w:val="20"/>
                <w:szCs w:val="20"/>
              </w:rPr>
              <w:t>.</w:t>
            </w:r>
            <w:proofErr w:type="gramEnd"/>
            <w:r w:rsidRPr="008C727B">
              <w:rPr>
                <w:sz w:val="20"/>
                <w:szCs w:val="20"/>
              </w:rPr>
              <w:t xml:space="preserve"> «</w:t>
            </w:r>
            <w:proofErr w:type="gramStart"/>
            <w:r w:rsidRPr="008C727B">
              <w:rPr>
                <w:sz w:val="20"/>
                <w:szCs w:val="20"/>
              </w:rPr>
              <w:t>в</w:t>
            </w:r>
            <w:proofErr w:type="gramEnd"/>
            <w:r w:rsidRPr="008C727B">
              <w:rPr>
                <w:sz w:val="20"/>
                <w:szCs w:val="20"/>
              </w:rPr>
              <w:t>осточный вопрос» Зарождение консерватизма. Движение декабристов. Рождение либерального лагеря. Первые российские социалисты Консерватизм. Декабризм. Утопия. Диктатура. Либерализм. Западники. Славянофилы. Социалисты-утописты. Русский (общинный) социализм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Положение основных сословий России. Основные направления развития экономики России первой половины XIX в. Основные </w:t>
            </w:r>
            <w:r w:rsidRPr="008C727B">
              <w:rPr>
                <w:sz w:val="20"/>
                <w:szCs w:val="20"/>
              </w:rPr>
              <w:lastRenderedPageBreak/>
              <w:t xml:space="preserve">черты массового движения в 1801-1855 гг. Почетные граждане. Отходники. Месячина. Промышленный переворот. Менталитет, анархия Политика правительства в области образования. Развитие науки в 1801-1855 гг. Российская журналистика первой половины XIX </w:t>
            </w:r>
            <w:proofErr w:type="gramStart"/>
            <w:r w:rsidRPr="008C727B">
              <w:rPr>
                <w:sz w:val="20"/>
                <w:szCs w:val="20"/>
              </w:rPr>
              <w:t>в</w:t>
            </w:r>
            <w:proofErr w:type="gramEnd"/>
            <w:r w:rsidRPr="008C727B">
              <w:rPr>
                <w:sz w:val="20"/>
                <w:szCs w:val="20"/>
              </w:rPr>
              <w:t>. Архитектура. Театр и музыка. Система образования. Гимназия. Лицей. Ампир. Романтизм. Эклектика. «Русский стиль»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lastRenderedPageBreak/>
              <w:t>Сравнивать исторические факты и оценки, Делать выводы о сходстве и различиях между ними</w:t>
            </w:r>
            <w:proofErr w:type="gramStart"/>
            <w:r w:rsidRPr="008C727B">
              <w:rPr>
                <w:sz w:val="20"/>
                <w:szCs w:val="20"/>
              </w:rPr>
              <w:t xml:space="preserve"> О</w:t>
            </w:r>
            <w:proofErr w:type="gramEnd"/>
            <w:r w:rsidRPr="008C727B">
              <w:rPr>
                <w:sz w:val="20"/>
                <w:szCs w:val="20"/>
              </w:rPr>
              <w:t>бобщать и систематизировать исторические факты. Использовать картографический материал</w:t>
            </w:r>
            <w:proofErr w:type="gramStart"/>
            <w:r w:rsidRPr="008C727B">
              <w:rPr>
                <w:sz w:val="20"/>
                <w:szCs w:val="20"/>
              </w:rPr>
              <w:t xml:space="preserve"> В</w:t>
            </w:r>
            <w:proofErr w:type="gramEnd"/>
            <w:r w:rsidRPr="008C727B">
              <w:rPr>
                <w:sz w:val="20"/>
                <w:szCs w:val="20"/>
              </w:rPr>
              <w:t>ыделять существенные признаки понятий. Обобщать и систематизировать исторические факты, Проводить поиск исторической информации в источниках</w:t>
            </w:r>
            <w:proofErr w:type="gramStart"/>
            <w:r w:rsidRPr="008C727B">
              <w:rPr>
                <w:sz w:val="20"/>
                <w:szCs w:val="20"/>
              </w:rPr>
              <w:t xml:space="preserve"> А</w:t>
            </w:r>
            <w:proofErr w:type="gramEnd"/>
            <w:r w:rsidRPr="008C727B">
              <w:rPr>
                <w:sz w:val="20"/>
                <w:szCs w:val="20"/>
              </w:rPr>
              <w:t>нализировать историческую информацию, Систематизировать исторические факты, Формулировать собственные оценочные суждения Оценивать эстетические особенности художественных стилей</w:t>
            </w:r>
          </w:p>
        </w:tc>
      </w:tr>
      <w:tr w:rsidR="0083794D" w:rsidRPr="008C727B" w:rsidTr="0083794D">
        <w:tc>
          <w:tcPr>
            <w:tcW w:w="1101" w:type="dxa"/>
          </w:tcPr>
          <w:p w:rsidR="0083794D" w:rsidRPr="00BD0A93" w:rsidRDefault="0083794D" w:rsidP="00837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3794D" w:rsidRPr="00BD0A93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BD0A93">
              <w:rPr>
                <w:i/>
                <w:sz w:val="20"/>
                <w:szCs w:val="20"/>
              </w:rPr>
              <w:t xml:space="preserve">Российская империя во второй половине XIX </w:t>
            </w:r>
            <w:proofErr w:type="gramStart"/>
            <w:r w:rsidRPr="00BD0A93">
              <w:rPr>
                <w:i/>
                <w:sz w:val="20"/>
                <w:szCs w:val="20"/>
              </w:rPr>
              <w:t>в</w:t>
            </w:r>
            <w:proofErr w:type="gramEnd"/>
            <w:r w:rsidRPr="00BD0A9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 xml:space="preserve">Территория и население. Эскизы к портретам императоров. Правительственная идеология. Радикал. Вертикаль власти Великие реформы 1860-1870-х </w:t>
            </w:r>
            <w:proofErr w:type="spellStart"/>
            <w:proofErr w:type="gramStart"/>
            <w:r w:rsidRPr="008C727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8C727B">
              <w:rPr>
                <w:sz w:val="20"/>
                <w:szCs w:val="20"/>
              </w:rPr>
              <w:t xml:space="preserve">: несостоявшийся диалог власти и общества. Основные направления внутренней политики Александра III. Власть и Русская православная церковь в XIX в. Гласность. </w:t>
            </w:r>
            <w:proofErr w:type="spellStart"/>
            <w:r w:rsidRPr="008C727B">
              <w:rPr>
                <w:sz w:val="20"/>
                <w:szCs w:val="20"/>
              </w:rPr>
              <w:t>Временнообязанные</w:t>
            </w:r>
            <w:proofErr w:type="spellEnd"/>
            <w:r w:rsidRPr="008C727B">
              <w:rPr>
                <w:sz w:val="20"/>
                <w:szCs w:val="20"/>
              </w:rPr>
              <w:t xml:space="preserve"> крестьяне. Мировой посредник. Земства. Присяжные заседатели. Гражданское общество. Отношения России со странами Европы. Дальневосточная политика России. Кавказская война и завоевание Средней Азии Либеральный лагерь во второй половине XIX в. Нигилизм и народническое движение в 1860-е гг. Действенное народничество 1870-х гг.  Нигилист. Народничество</w:t>
            </w:r>
            <w:proofErr w:type="gramStart"/>
            <w:r w:rsidRPr="008C727B">
              <w:rPr>
                <w:sz w:val="20"/>
                <w:szCs w:val="20"/>
              </w:rPr>
              <w:t>.</w:t>
            </w:r>
            <w:proofErr w:type="gramEnd"/>
            <w:r w:rsidRPr="008C727B">
              <w:rPr>
                <w:sz w:val="20"/>
                <w:szCs w:val="20"/>
              </w:rPr>
              <w:t xml:space="preserve"> «</w:t>
            </w:r>
            <w:proofErr w:type="gramStart"/>
            <w:r w:rsidRPr="008C727B">
              <w:rPr>
                <w:sz w:val="20"/>
                <w:szCs w:val="20"/>
              </w:rPr>
              <w:t>х</w:t>
            </w:r>
            <w:proofErr w:type="gramEnd"/>
            <w:r w:rsidRPr="008C727B">
              <w:rPr>
                <w:sz w:val="20"/>
                <w:szCs w:val="20"/>
              </w:rPr>
              <w:t>ождение в народ». Экстремизм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Дворянство, крестьянство и состояние сельского хозяйства в пореформенной  России. Горожане и развитие промышленности. Рабочее движение во второй половине </w:t>
            </w:r>
            <w:r w:rsidRPr="008C727B">
              <w:rPr>
                <w:sz w:val="20"/>
                <w:szCs w:val="20"/>
                <w:lang w:val="en-US"/>
              </w:rPr>
              <w:t>XIX</w:t>
            </w:r>
            <w:r w:rsidRPr="008C727B">
              <w:rPr>
                <w:sz w:val="20"/>
                <w:szCs w:val="20"/>
              </w:rPr>
              <w:t xml:space="preserve"> </w:t>
            </w:r>
            <w:proofErr w:type="gramStart"/>
            <w:r w:rsidRPr="008C727B">
              <w:rPr>
                <w:sz w:val="20"/>
                <w:szCs w:val="20"/>
              </w:rPr>
              <w:t>в</w:t>
            </w:r>
            <w:proofErr w:type="gramEnd"/>
            <w:r w:rsidRPr="008C727B">
              <w:rPr>
                <w:sz w:val="20"/>
                <w:szCs w:val="20"/>
              </w:rPr>
              <w:t>. Аграрно-индустриальная страна. Банк. Акционерное общество. Отработки. Прусский и американский пути развития сельского хозяйства. Концентрация производства. Рабочий вопрос. Стачка</w:t>
            </w:r>
            <w:r>
              <w:rPr>
                <w:sz w:val="20"/>
                <w:szCs w:val="20"/>
              </w:rPr>
              <w:t xml:space="preserve">. </w:t>
            </w:r>
            <w:r w:rsidRPr="008C727B">
              <w:rPr>
                <w:sz w:val="20"/>
                <w:szCs w:val="20"/>
              </w:rPr>
              <w:t xml:space="preserve">Быт и повседневная жизнь различных слоев населения России в </w:t>
            </w:r>
            <w:r w:rsidRPr="008C727B">
              <w:rPr>
                <w:sz w:val="20"/>
                <w:szCs w:val="20"/>
                <w:lang w:val="en-US"/>
              </w:rPr>
              <w:t>XIX</w:t>
            </w:r>
            <w:r w:rsidRPr="008C727B">
              <w:rPr>
                <w:sz w:val="20"/>
                <w:szCs w:val="20"/>
              </w:rPr>
              <w:t xml:space="preserve"> в. Просвещение и наука в России второй половины </w:t>
            </w:r>
            <w:r w:rsidRPr="008C727B">
              <w:rPr>
                <w:sz w:val="20"/>
                <w:szCs w:val="20"/>
                <w:lang w:val="en-US"/>
              </w:rPr>
              <w:t>XIX</w:t>
            </w:r>
            <w:r w:rsidRPr="008C727B">
              <w:rPr>
                <w:sz w:val="20"/>
                <w:szCs w:val="20"/>
              </w:rPr>
              <w:t xml:space="preserve"> в. Основные направления развития художественной культуры России в пореформенный период Русский стиль. Модерн</w:t>
            </w:r>
          </w:p>
        </w:tc>
        <w:tc>
          <w:tcPr>
            <w:tcW w:w="5321" w:type="dxa"/>
          </w:tcPr>
          <w:p w:rsidR="0083794D" w:rsidRPr="008C727B" w:rsidRDefault="0083794D" w:rsidP="0083794D">
            <w:pPr>
              <w:jc w:val="both"/>
              <w:rPr>
                <w:sz w:val="20"/>
                <w:szCs w:val="20"/>
              </w:rPr>
            </w:pPr>
            <w:r w:rsidRPr="008C727B">
              <w:rPr>
                <w:sz w:val="20"/>
                <w:szCs w:val="20"/>
              </w:rPr>
              <w:t>Сравнивать исторические факты и оценки, Делать выводы о сходстве и различиях между ними</w:t>
            </w:r>
            <w:proofErr w:type="gramStart"/>
            <w:r w:rsidRPr="008C727B">
              <w:rPr>
                <w:sz w:val="20"/>
                <w:szCs w:val="20"/>
              </w:rPr>
              <w:t xml:space="preserve"> О</w:t>
            </w:r>
            <w:proofErr w:type="gramEnd"/>
            <w:r w:rsidRPr="008C727B">
              <w:rPr>
                <w:sz w:val="20"/>
                <w:szCs w:val="20"/>
              </w:rPr>
              <w:t>бобщать и систематизировать исторические факты. Использовать картографический материал</w:t>
            </w:r>
            <w:proofErr w:type="gramStart"/>
            <w:r w:rsidRPr="008C727B">
              <w:rPr>
                <w:sz w:val="20"/>
                <w:szCs w:val="20"/>
              </w:rPr>
              <w:t xml:space="preserve"> В</w:t>
            </w:r>
            <w:proofErr w:type="gramEnd"/>
            <w:r w:rsidRPr="008C727B">
              <w:rPr>
                <w:sz w:val="20"/>
                <w:szCs w:val="20"/>
              </w:rPr>
              <w:t>ыделять существенные признаки понятий. Обобщать и систематизировать исторические факты, Проводить поиск исторической информации в источниках</w:t>
            </w:r>
            <w:proofErr w:type="gramStart"/>
            <w:r w:rsidRPr="008C727B">
              <w:rPr>
                <w:sz w:val="20"/>
                <w:szCs w:val="20"/>
              </w:rPr>
              <w:t xml:space="preserve"> А</w:t>
            </w:r>
            <w:proofErr w:type="gramEnd"/>
            <w:r w:rsidRPr="008C727B">
              <w:rPr>
                <w:sz w:val="20"/>
                <w:szCs w:val="20"/>
              </w:rPr>
              <w:t>нализировать историческую информацию, Систематизировать исторические факты, Формулировать собственные оценочные суждения Оценивать эстетические особенности художественных стилей</w:t>
            </w:r>
          </w:p>
        </w:tc>
      </w:tr>
    </w:tbl>
    <w:p w:rsidR="0083794D" w:rsidRPr="000A4137" w:rsidRDefault="0083794D" w:rsidP="0083794D">
      <w:pPr>
        <w:shd w:val="clear" w:color="auto" w:fill="FFFFFF"/>
        <w:jc w:val="center"/>
        <w:rPr>
          <w:b/>
          <w:bCs/>
        </w:rPr>
      </w:pPr>
    </w:p>
    <w:p w:rsidR="0083794D" w:rsidRPr="000A4137" w:rsidRDefault="0083794D" w:rsidP="0083794D">
      <w:pPr>
        <w:shd w:val="clear" w:color="auto" w:fill="FFFFFF"/>
        <w:jc w:val="center"/>
      </w:pPr>
    </w:p>
    <w:p w:rsidR="0083794D" w:rsidRDefault="0083794D" w:rsidP="0083794D"/>
    <w:p w:rsidR="0083794D" w:rsidRPr="005656A1" w:rsidRDefault="0083794D" w:rsidP="0083794D">
      <w:pPr>
        <w:jc w:val="center"/>
        <w:rPr>
          <w:b/>
          <w:sz w:val="22"/>
          <w:szCs w:val="22"/>
        </w:rPr>
      </w:pPr>
    </w:p>
    <w:p w:rsidR="0083794D" w:rsidRPr="009B7552" w:rsidRDefault="0083794D" w:rsidP="0083794D">
      <w:pPr>
        <w:jc w:val="center"/>
        <w:rPr>
          <w:sz w:val="22"/>
          <w:szCs w:val="22"/>
        </w:rPr>
      </w:pPr>
    </w:p>
    <w:p w:rsidR="0083794D" w:rsidRDefault="0083794D" w:rsidP="0083794D">
      <w:pPr>
        <w:shd w:val="clear" w:color="auto" w:fill="FFFFFF"/>
        <w:ind w:firstLine="454"/>
        <w:jc w:val="both"/>
        <w:rPr>
          <w:sz w:val="22"/>
          <w:szCs w:val="22"/>
        </w:rPr>
      </w:pPr>
    </w:p>
    <w:p w:rsidR="0083794D" w:rsidRDefault="0083794D" w:rsidP="0083794D">
      <w:pPr>
        <w:jc w:val="center"/>
        <w:rPr>
          <w:sz w:val="36"/>
          <w:szCs w:val="36"/>
        </w:rPr>
      </w:pPr>
    </w:p>
    <w:p w:rsidR="0083794D" w:rsidRDefault="0083794D" w:rsidP="0083794D">
      <w:pPr>
        <w:rPr>
          <w:bCs/>
          <w:sz w:val="28"/>
        </w:rPr>
      </w:pPr>
    </w:p>
    <w:p w:rsidR="0083794D" w:rsidRPr="00302FF8" w:rsidRDefault="0083794D" w:rsidP="0083794D">
      <w:pPr>
        <w:jc w:val="center"/>
        <w:rPr>
          <w:b/>
          <w:bCs/>
          <w:sz w:val="32"/>
          <w:szCs w:val="32"/>
        </w:rPr>
      </w:pPr>
      <w:r w:rsidRPr="00302FF8">
        <w:rPr>
          <w:b/>
          <w:bCs/>
          <w:sz w:val="32"/>
          <w:szCs w:val="32"/>
        </w:rPr>
        <w:lastRenderedPageBreak/>
        <w:t>Календарно-тематическое планирование курса истории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1275"/>
        <w:gridCol w:w="1843"/>
        <w:gridCol w:w="1559"/>
        <w:gridCol w:w="3261"/>
        <w:gridCol w:w="1701"/>
        <w:gridCol w:w="1657"/>
        <w:gridCol w:w="1562"/>
        <w:gridCol w:w="1393"/>
      </w:tblGrid>
      <w:tr w:rsidR="0083794D" w:rsidRPr="008F234F" w:rsidTr="0083794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83794D" w:rsidRPr="008F234F" w:rsidRDefault="0083794D" w:rsidP="00837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 xml:space="preserve">№ урока по </w:t>
            </w:r>
            <w:proofErr w:type="spellStart"/>
            <w:proofErr w:type="gramStart"/>
            <w:r w:rsidRPr="008F234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F234F">
              <w:rPr>
                <w:b/>
                <w:sz w:val="20"/>
                <w:szCs w:val="20"/>
              </w:rPr>
              <w:t>/</w:t>
            </w:r>
            <w:proofErr w:type="spellStart"/>
            <w:r w:rsidRPr="008F234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3794D" w:rsidRPr="008F234F" w:rsidRDefault="0083794D" w:rsidP="008379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1275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1843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261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701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Материально и информационно-техническое обеспечение</w:t>
            </w:r>
          </w:p>
        </w:tc>
        <w:tc>
          <w:tcPr>
            <w:tcW w:w="1657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Контрольные, практические, лабораторные работы</w:t>
            </w:r>
          </w:p>
        </w:tc>
        <w:tc>
          <w:tcPr>
            <w:tcW w:w="1562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Планируемое домашнее задание</w:t>
            </w:r>
          </w:p>
        </w:tc>
        <w:tc>
          <w:tcPr>
            <w:tcW w:w="1393" w:type="dxa"/>
            <w:vAlign w:val="center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Коррекция</w:t>
            </w: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>Раздел 1. Наука история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55152F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Наука история: предмет, содержание, функция, место в системе других наук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 изучения новых знаний. Лекция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История - наука многоотраслевая, комплексная, социальная. Этапы развития исторической науки. Периодизация истории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с. 5-13, задания рубрики «Изучаем источник, решаем проблемы»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 </w:t>
            </w:r>
            <w:r w:rsidRPr="008F234F">
              <w:rPr>
                <w:b/>
                <w:i/>
                <w:sz w:val="20"/>
                <w:szCs w:val="20"/>
              </w:rPr>
              <w:t>2. Первобытность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55152F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Первобытное общество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 знакомства с новым учебным</w:t>
            </w:r>
            <w:r w:rsidRPr="008F234F">
              <w:rPr>
                <w:color w:val="000000"/>
                <w:sz w:val="20"/>
                <w:szCs w:val="20"/>
              </w:rPr>
              <w:t xml:space="preserve"> материалом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Эпоха первобытности. Основные этапы эволюции человека. Палеолит: становление человеческого общества.</w:t>
            </w:r>
            <w:r w:rsidRPr="008F234F">
              <w:rPr>
                <w:color w:val="000000"/>
                <w:sz w:val="20"/>
                <w:szCs w:val="20"/>
              </w:rPr>
              <w:t xml:space="preserve"> Мезолит: эпоха перемен. Неолит: эпоха «неолитиче</w:t>
            </w:r>
            <w:r w:rsidRPr="008F234F">
              <w:rPr>
                <w:color w:val="000000"/>
                <w:sz w:val="20"/>
                <w:szCs w:val="20"/>
              </w:rPr>
              <w:softHyphen/>
              <w:t>ской революции»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Глава 1, с. 14-26, задания рубрики «Изу</w:t>
            </w:r>
            <w:r w:rsidRPr="008F234F">
              <w:rPr>
                <w:color w:val="000000"/>
                <w:sz w:val="20"/>
                <w:szCs w:val="20"/>
              </w:rPr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</w:t>
            </w:r>
            <w:r w:rsidRPr="008F234F">
              <w:rPr>
                <w:b/>
                <w:i/>
                <w:sz w:val="20"/>
                <w:szCs w:val="20"/>
              </w:rPr>
              <w:t xml:space="preserve"> 3. </w:t>
            </w:r>
            <w:r w:rsidRPr="008F234F">
              <w:rPr>
                <w:b/>
                <w:bCs/>
                <w:i/>
                <w:color w:val="000000"/>
                <w:sz w:val="20"/>
                <w:szCs w:val="20"/>
              </w:rPr>
              <w:t>Древний мир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Древний Восток: Еги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пет, Месо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потамия, Восточное Средиземно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морье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 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чения но</w:t>
            </w:r>
            <w:r w:rsidRPr="008F234F">
              <w:rPr>
                <w:color w:val="000000"/>
                <w:sz w:val="20"/>
                <w:szCs w:val="20"/>
              </w:rPr>
              <w:softHyphen/>
              <w:t>вых зна</w:t>
            </w:r>
            <w:r w:rsidRPr="008F234F">
              <w:rPr>
                <w:color w:val="000000"/>
                <w:sz w:val="20"/>
                <w:szCs w:val="20"/>
              </w:rPr>
              <w:softHyphen/>
              <w:t>ний. Проблем</w:t>
            </w:r>
            <w:r w:rsidRPr="008F234F">
              <w:rPr>
                <w:color w:val="000000"/>
                <w:sz w:val="20"/>
                <w:szCs w:val="20"/>
              </w:rPr>
              <w:softHyphen/>
              <w:t>ная лекция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Древний мир и Древний Вос</w:t>
            </w:r>
            <w:r w:rsidRPr="008F234F">
              <w:rPr>
                <w:color w:val="000000"/>
                <w:sz w:val="20"/>
                <w:szCs w:val="20"/>
              </w:rPr>
              <w:softHyphen/>
              <w:t>ток: понятия и хронология. Древний Египет (Раннее цар</w:t>
            </w:r>
            <w:r w:rsidRPr="008F234F">
              <w:rPr>
                <w:color w:val="000000"/>
                <w:sz w:val="20"/>
                <w:szCs w:val="20"/>
              </w:rPr>
              <w:softHyphen/>
              <w:t>ство; Старое царство; Сред</w:t>
            </w:r>
            <w:r w:rsidRPr="008F234F">
              <w:rPr>
                <w:color w:val="000000"/>
                <w:sz w:val="20"/>
                <w:szCs w:val="20"/>
              </w:rPr>
              <w:softHyphen/>
              <w:t>нее царство; Новое царство). Месопотамия (города-госу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дарства Шумера; Аккадо-Шумерское государство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саргонидов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, государство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F234F">
              <w:rPr>
                <w:color w:val="000000"/>
                <w:sz w:val="20"/>
                <w:szCs w:val="20"/>
              </w:rPr>
              <w:t xml:space="preserve"> ди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настии Ура;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Старовавилон</w:t>
            </w:r>
            <w:r w:rsidRPr="008F234F">
              <w:rPr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период; Новоассирийское царство;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Нововавилон</w:t>
            </w:r>
            <w:r w:rsidRPr="008F234F">
              <w:rPr>
                <w:color w:val="000000"/>
                <w:sz w:val="20"/>
                <w:szCs w:val="20"/>
              </w:rPr>
              <w:softHyphen/>
              <w:t>ское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царство). Восточное Средиземноморье (Финикия; Палестина; Израильско-Иудейское царство, движение пророков)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2, с. 26-44, за</w:t>
            </w:r>
            <w:r w:rsidRPr="008F234F">
              <w:rPr>
                <w:color w:val="000000"/>
                <w:sz w:val="20"/>
                <w:szCs w:val="20"/>
              </w:rPr>
              <w:softHyphen/>
              <w:t>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Древний Восток: Иран, Ин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дия, Китай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 прак</w:t>
            </w:r>
            <w:r w:rsidRPr="008F234F">
              <w:rPr>
                <w:color w:val="000000"/>
                <w:sz w:val="20"/>
                <w:szCs w:val="20"/>
              </w:rPr>
              <w:softHyphen/>
              <w:t>тического примене</w:t>
            </w:r>
            <w:r w:rsidRPr="008F234F">
              <w:rPr>
                <w:color w:val="000000"/>
                <w:sz w:val="20"/>
                <w:szCs w:val="20"/>
              </w:rPr>
              <w:softHyphen/>
              <w:t>ния зна</w:t>
            </w:r>
            <w:r w:rsidRPr="008F234F">
              <w:rPr>
                <w:color w:val="000000"/>
                <w:sz w:val="20"/>
                <w:szCs w:val="20"/>
              </w:rPr>
              <w:softHyphen/>
              <w:t>ний, уме</w:t>
            </w:r>
            <w:r w:rsidRPr="008F234F">
              <w:rPr>
                <w:color w:val="000000"/>
                <w:sz w:val="20"/>
                <w:szCs w:val="20"/>
              </w:rPr>
              <w:softHyphen/>
              <w:t>ний. Урок-семинар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Персидская держава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Ахеменидов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(мировая держава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Ахеменидов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; зороастризм; Дарий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I</w:t>
            </w:r>
            <w:r w:rsidRPr="008F234F">
              <w:rPr>
                <w:color w:val="000000"/>
                <w:sz w:val="20"/>
                <w:szCs w:val="20"/>
              </w:rPr>
              <w:t xml:space="preserve"> и реформирование державы; крушение Персид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ской империи). 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Древняя Индия (индийская цивилизация; ведийский период в истории Индии;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общеиндийская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 xml:space="preserve">держава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Маурьев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; главные религии Ин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дии;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Кушанская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империя; династия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Гуптов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). Древний Китай (Эпоха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Шан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; Эпоха Западного Чжоу; Эпоха Вос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точного Чжоу;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Цинь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- первая китайская империя; империя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Хань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3, с. 45-62,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Древняя Греция: от ранних цивилизаций до расцвета полиса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8F234F">
              <w:rPr>
                <w:color w:val="000000"/>
                <w:sz w:val="20"/>
                <w:szCs w:val="20"/>
              </w:rPr>
              <w:t>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Крито-микенский период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(критская цивилизация, ми</w:t>
            </w:r>
            <w:r w:rsidRPr="008F234F">
              <w:rPr>
                <w:color w:val="000000"/>
                <w:sz w:val="20"/>
                <w:szCs w:val="20"/>
              </w:rPr>
              <w:softHyphen/>
              <w:t>кенская Греция). Ранняя Гре</w:t>
            </w:r>
            <w:r w:rsidRPr="008F234F">
              <w:rPr>
                <w:color w:val="000000"/>
                <w:sz w:val="20"/>
                <w:szCs w:val="20"/>
              </w:rPr>
              <w:softHyphen/>
              <w:t>ция («темные века»; архаиче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ская Греция). Два главных греческих полиса (Афины, Спарта). Греко-персидские войны (битва при Марафоне;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Фемистокл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и флот; битва при Фермопилах; битва при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Саламине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; битва при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Платеях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и у мыса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Микале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). Классиче</w:t>
            </w:r>
            <w:r w:rsidRPr="008F234F">
              <w:rPr>
                <w:color w:val="000000"/>
                <w:sz w:val="20"/>
                <w:szCs w:val="20"/>
              </w:rPr>
              <w:softHyphen/>
              <w:t>ская Греция (Афины - мор</w:t>
            </w:r>
            <w:r w:rsidRPr="008F234F">
              <w:rPr>
                <w:color w:val="000000"/>
                <w:sz w:val="20"/>
                <w:szCs w:val="20"/>
              </w:rPr>
              <w:softHyphen/>
              <w:t>ская держава)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4, с. 63-77, за</w:t>
            </w:r>
            <w:r w:rsidRPr="008F234F">
              <w:rPr>
                <w:color w:val="000000"/>
                <w:sz w:val="20"/>
                <w:szCs w:val="20"/>
              </w:rPr>
              <w:softHyphen/>
              <w:t>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Древняя Греция: от полиса к эллини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стическим монархиям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8F234F">
              <w:rPr>
                <w:color w:val="000000"/>
                <w:sz w:val="20"/>
                <w:szCs w:val="20"/>
              </w:rPr>
              <w:t>Пелопоннесская война. Кри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зис полисной системы. Эпоха Александра Македонского. Македония и Греция. Поход на Восток. 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Эллинистический мир. Элли</w:t>
            </w:r>
            <w:r w:rsidRPr="008F234F">
              <w:rPr>
                <w:color w:val="000000"/>
                <w:sz w:val="20"/>
                <w:szCs w:val="20"/>
              </w:rPr>
              <w:softHyphen/>
              <w:t>нистические государства. Культура эллинизма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5, с. 78-86, за</w:t>
            </w:r>
            <w:r w:rsidRPr="008F234F">
              <w:rPr>
                <w:color w:val="000000"/>
                <w:sz w:val="20"/>
                <w:szCs w:val="20"/>
              </w:rPr>
              <w:softHyphen/>
              <w:t>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Древний Рим: от ос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нования го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рода до па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дения  рес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публики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Италия до Рима, Царский Рим.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Цивитас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- римский по</w:t>
            </w:r>
            <w:r w:rsidRPr="008F234F">
              <w:rPr>
                <w:color w:val="000000"/>
                <w:sz w:val="20"/>
                <w:szCs w:val="20"/>
              </w:rPr>
              <w:softHyphen/>
              <w:t>лис. Римская республика. Поздняя республика. Рим - мировая средиземно</w:t>
            </w:r>
            <w:r w:rsidRPr="008F234F">
              <w:rPr>
                <w:color w:val="000000"/>
                <w:sz w:val="20"/>
                <w:szCs w:val="20"/>
              </w:rPr>
              <w:softHyphen/>
              <w:t>морская держава. Рабовладение. Внутренний кризис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6, с. 86-97, за</w:t>
            </w:r>
            <w:r w:rsidRPr="008F234F">
              <w:rPr>
                <w:color w:val="000000"/>
                <w:sz w:val="20"/>
                <w:szCs w:val="20"/>
              </w:rPr>
              <w:softHyphen/>
              <w:t>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Римская им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перия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Ранняя империя (патрициат), Правление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Антонинов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. Веч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ный город. 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Возникновение христианства. Трагический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F234F">
              <w:rPr>
                <w:color w:val="000000"/>
                <w:sz w:val="20"/>
                <w:szCs w:val="20"/>
              </w:rPr>
              <w:t xml:space="preserve"> век. Поздняя империя (доминат). Император Диоклетиан. Им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ператор Константин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I</w:t>
            </w:r>
            <w:r w:rsidRPr="008F234F">
              <w:rPr>
                <w:color w:val="000000"/>
                <w:sz w:val="20"/>
                <w:szCs w:val="20"/>
              </w:rPr>
              <w:t xml:space="preserve"> Вели</w:t>
            </w:r>
            <w:r w:rsidRPr="008F234F">
              <w:rPr>
                <w:color w:val="000000"/>
                <w:sz w:val="20"/>
                <w:szCs w:val="20"/>
              </w:rPr>
              <w:softHyphen/>
              <w:t>кий. Варвары против Рима. Готы. Гунны. Вандалы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7,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с. 97-110,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bCs/>
                <w:i/>
                <w:color w:val="000000"/>
                <w:sz w:val="20"/>
                <w:szCs w:val="20"/>
              </w:rPr>
              <w:t xml:space="preserve">Раздел 4. </w:t>
            </w:r>
            <w:r w:rsidRPr="008F234F">
              <w:rPr>
                <w:b/>
                <w:i/>
                <w:color w:val="000000"/>
                <w:sz w:val="20"/>
                <w:szCs w:val="20"/>
              </w:rPr>
              <w:t>Средние века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 xml:space="preserve">Начало Средних </w:t>
            </w:r>
            <w:r w:rsidRPr="008F234F">
              <w:rPr>
                <w:i/>
                <w:color w:val="000000"/>
                <w:sz w:val="20"/>
                <w:szCs w:val="20"/>
              </w:rPr>
              <w:lastRenderedPageBreak/>
              <w:t>ве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ков. Раннее Средневековье.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>Урок изу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чения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но</w:t>
            </w:r>
            <w:r w:rsidRPr="008F234F">
              <w:rPr>
                <w:color w:val="000000"/>
                <w:sz w:val="20"/>
                <w:szCs w:val="20"/>
              </w:rPr>
              <w:softHyphen/>
              <w:t>вых зна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ний. 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>Средние века: понятие, пе</w:t>
            </w:r>
            <w:r w:rsidRPr="008F234F">
              <w:rPr>
                <w:color w:val="000000"/>
                <w:sz w:val="20"/>
                <w:szCs w:val="20"/>
              </w:rPr>
              <w:softHyphen/>
            </w:r>
            <w:r w:rsidRPr="008F234F">
              <w:rPr>
                <w:color w:val="000000"/>
                <w:sz w:val="20"/>
                <w:szCs w:val="20"/>
              </w:rPr>
              <w:lastRenderedPageBreak/>
              <w:t>риодизация. Варварский мир в движении. Взаимоотноше</w:t>
            </w:r>
            <w:r w:rsidRPr="008F234F">
              <w:rPr>
                <w:color w:val="000000"/>
                <w:sz w:val="20"/>
                <w:szCs w:val="20"/>
              </w:rPr>
              <w:softHyphen/>
              <w:t>ния варварского и римского миров. Европейские государ</w:t>
            </w:r>
            <w:r w:rsidRPr="008F234F">
              <w:rPr>
                <w:color w:val="000000"/>
                <w:sz w:val="20"/>
                <w:szCs w:val="20"/>
              </w:rPr>
              <w:softHyphen/>
              <w:t>ства раннего Средневековья. Франкское государство. Пе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риод Меровингов. Франкское государство в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8F234F">
              <w:rPr>
                <w:color w:val="000000"/>
                <w:sz w:val="20"/>
                <w:szCs w:val="20"/>
              </w:rPr>
              <w:t xml:space="preserve"> - середине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IX</w:t>
            </w:r>
            <w:r w:rsidRPr="008F234F">
              <w:rPr>
                <w:color w:val="000000"/>
                <w:sz w:val="20"/>
                <w:szCs w:val="20"/>
              </w:rPr>
              <w:t xml:space="preserve"> в. Создание и распад им</w:t>
            </w:r>
            <w:r w:rsidRPr="008F234F">
              <w:rPr>
                <w:color w:val="000000"/>
                <w:sz w:val="20"/>
                <w:szCs w:val="20"/>
              </w:rPr>
              <w:softHyphen/>
              <w:t>перии Карла Великого. Госу</w:t>
            </w:r>
            <w:r w:rsidRPr="008F234F">
              <w:rPr>
                <w:color w:val="000000"/>
                <w:sz w:val="20"/>
                <w:szCs w:val="20"/>
              </w:rPr>
              <w:softHyphen/>
              <w:t>дарства раннего Средневеко</w:t>
            </w:r>
            <w:r w:rsidRPr="008F234F">
              <w:rPr>
                <w:color w:val="000000"/>
                <w:sz w:val="20"/>
                <w:szCs w:val="20"/>
              </w:rPr>
              <w:softHyphen/>
              <w:t>вья в Восточной Европе. Цер</w:t>
            </w:r>
            <w:r w:rsidRPr="008F234F">
              <w:rPr>
                <w:color w:val="000000"/>
                <w:sz w:val="20"/>
                <w:szCs w:val="20"/>
              </w:rPr>
              <w:softHyphen/>
              <w:t>ковь в Европе в раннее Сред</w:t>
            </w:r>
            <w:r w:rsidRPr="008F234F">
              <w:rPr>
                <w:color w:val="000000"/>
                <w:sz w:val="20"/>
                <w:szCs w:val="20"/>
              </w:rPr>
              <w:softHyphen/>
              <w:t>невековье. Христианизация варварских народов. Уста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новление партнерства </w:t>
            </w:r>
            <w:proofErr w:type="gramStart"/>
            <w:r w:rsidRPr="008F234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F234F">
              <w:rPr>
                <w:color w:val="000000"/>
                <w:sz w:val="20"/>
                <w:szCs w:val="20"/>
              </w:rPr>
              <w:t xml:space="preserve"> свет</w:t>
            </w:r>
            <w:r w:rsidRPr="008F234F">
              <w:rPr>
                <w:color w:val="000000"/>
                <w:sz w:val="20"/>
                <w:szCs w:val="20"/>
              </w:rPr>
              <w:softHyphen/>
              <w:t>скими правителями. Образо</w:t>
            </w:r>
            <w:r w:rsidRPr="008F234F">
              <w:rPr>
                <w:color w:val="000000"/>
                <w:sz w:val="20"/>
                <w:szCs w:val="20"/>
              </w:rPr>
              <w:softHyphen/>
              <w:t>вание папского государства. Укрепление экономического положения церкви. Мона</w:t>
            </w:r>
            <w:r w:rsidRPr="008F234F">
              <w:rPr>
                <w:color w:val="000000"/>
                <w:sz w:val="20"/>
                <w:szCs w:val="20"/>
              </w:rPr>
              <w:softHyphen/>
              <w:t>стырское строительство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sz w:val="20"/>
                <w:szCs w:val="20"/>
              </w:rPr>
              <w:lastRenderedPageBreak/>
              <w:t>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8, с. 111-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128,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Перекресток цивилизаций на Востоке: Византия, арабы, турки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Многоликая империя. Жизнь в городах и деревнях. Импе</w:t>
            </w:r>
            <w:r w:rsidRPr="008F234F">
              <w:rPr>
                <w:color w:val="000000"/>
                <w:sz w:val="20"/>
                <w:szCs w:val="20"/>
              </w:rPr>
              <w:softHyphen/>
              <w:t>раторская власть. Управление страной. Церковь. Развитие культуры. Отношения с соседями. Ара</w:t>
            </w:r>
            <w:r w:rsidRPr="008F234F">
              <w:rPr>
                <w:color w:val="000000"/>
                <w:sz w:val="20"/>
                <w:szCs w:val="20"/>
              </w:rPr>
              <w:softHyphen/>
              <w:t>бы: путь к исламскому миру; Арабский халифат; арабская культура. Тюркские государства на Ближнем Востоке. Борьба за Святую землю. Закат и падение Византии. Османская империя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9, с. 128-150,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источники, решаем проблемы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Средневеко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вое европей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ское обще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ство. Соци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альные группы и движения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Проблема структуры средне</w:t>
            </w:r>
            <w:r w:rsidRPr="008F234F">
              <w:rPr>
                <w:color w:val="000000"/>
                <w:sz w:val="20"/>
                <w:szCs w:val="20"/>
              </w:rPr>
              <w:softHyphen/>
              <w:t>векового общества. Феодаль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ная иерархия. Рыцарство. Крестьянство. Города и их обитатели. 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Религия. Духовенство. Социальные выступления. Парижское восстание. Жаке</w:t>
            </w:r>
            <w:r w:rsidRPr="008F234F">
              <w:rPr>
                <w:color w:val="000000"/>
                <w:sz w:val="20"/>
                <w:szCs w:val="20"/>
              </w:rPr>
              <w:softHyphen/>
              <w:t>рия. Восстание под руковод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ством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Уота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Тайлера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.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 Еретические движения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10, с. 151-174,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Власть и со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словия. Об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разование централизо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ванных мо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нархий в Ев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ропе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 xml:space="preserve">(повторение и изучение нового </w:t>
            </w:r>
            <w:r w:rsidRPr="008E02B6">
              <w:rPr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>Власть светская и церковная. Короли и сословия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11, с. 174-187,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ники,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Культура средневеко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вой Европы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Семинар</w:t>
            </w:r>
            <w:r w:rsidRPr="008F234F">
              <w:rPr>
                <w:color w:val="000000"/>
                <w:sz w:val="20"/>
                <w:szCs w:val="20"/>
              </w:rPr>
              <w:softHyphen/>
              <w:t>ское заня</w:t>
            </w:r>
            <w:r w:rsidRPr="008F234F">
              <w:rPr>
                <w:color w:val="000000"/>
                <w:sz w:val="20"/>
                <w:szCs w:val="20"/>
              </w:rPr>
              <w:softHyphen/>
              <w:t>тие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Университеты: магистры и школяры. Развитие литера</w:t>
            </w:r>
            <w:r w:rsidRPr="008F234F">
              <w:rPr>
                <w:color w:val="000000"/>
                <w:sz w:val="20"/>
                <w:szCs w:val="20"/>
              </w:rPr>
              <w:softHyphen/>
              <w:t>туры. От романского стиля к готике. Возрождение. Высокое Воз</w:t>
            </w:r>
            <w:r w:rsidRPr="008F234F">
              <w:rPr>
                <w:color w:val="000000"/>
                <w:sz w:val="20"/>
                <w:szCs w:val="20"/>
              </w:rPr>
              <w:softHyphen/>
              <w:t>рождение</w:t>
            </w:r>
            <w:r w:rsidRPr="008F234F">
              <w:rPr>
                <w:sz w:val="20"/>
                <w:szCs w:val="20"/>
              </w:rPr>
              <w:t xml:space="preserve"> Осень Средневековья или весна гуманизма</w:t>
            </w:r>
            <w:r w:rsidRPr="008F23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12, с. 188-212. Подготовить сообщение об одном из предста</w:t>
            </w:r>
            <w:r w:rsidRPr="008F234F">
              <w:rPr>
                <w:color w:val="000000"/>
                <w:sz w:val="20"/>
                <w:szCs w:val="20"/>
              </w:rPr>
              <w:softHyphen/>
              <w:t>вителей</w:t>
            </w:r>
            <w:r w:rsidRPr="008F234F">
              <w:rPr>
                <w:sz w:val="20"/>
                <w:szCs w:val="20"/>
              </w:rPr>
              <w:t xml:space="preserve"> Высокого Возрождения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Народы Центральной и Юго-Восточной Азии в период Средневековья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Монгольские завоевания. Чингисхан и государство монголов. Завоевания монголов. Завоеватели и покоренные народы. Походы Тимура. Индия. Китай. Империя и династии. Власть и общество. Развитие городов. Культура и искусство. Новая империя. Япония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Глава 13, с. 212-236, задания рубрики «Изучаем источники, решаем проблемы»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bCs/>
                <w:i/>
                <w:color w:val="000000"/>
                <w:sz w:val="20"/>
                <w:szCs w:val="20"/>
              </w:rPr>
              <w:t xml:space="preserve">Раздел 5: </w:t>
            </w:r>
            <w:r w:rsidRPr="008F234F">
              <w:rPr>
                <w:b/>
                <w:i/>
                <w:sz w:val="20"/>
                <w:szCs w:val="20"/>
              </w:rPr>
              <w:t>Новое время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На пути к Новому времени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Урок-лекция с элементами практической работы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Понятие и периодизация Нового времени. Великие географические открытия. Старый и Новый Свет. Реформация и контрреформация в Европе. </w:t>
            </w:r>
            <w:r w:rsidRPr="008F234F">
              <w:rPr>
                <w:color w:val="000000"/>
                <w:sz w:val="20"/>
                <w:szCs w:val="20"/>
              </w:rPr>
              <w:t>Мартин Лютер. Томас Мюнцер. Распространение протестан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тизма. Освободительная борьба </w:t>
            </w:r>
            <w:proofErr w:type="gramStart"/>
            <w:r w:rsidRPr="008F234F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8F234F">
              <w:rPr>
                <w:color w:val="000000"/>
                <w:sz w:val="20"/>
                <w:szCs w:val="20"/>
              </w:rPr>
              <w:t>Нидерландах</w:t>
            </w:r>
            <w:proofErr w:type="gramEnd"/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Глава 14, с. 237-252, задания рубрики «Изучаем источники, реша</w:t>
            </w:r>
            <w:r w:rsidRPr="008F234F">
              <w:rPr>
                <w:color w:val="000000"/>
                <w:sz w:val="20"/>
                <w:szCs w:val="20"/>
              </w:rPr>
              <w:t>ем проблемы»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Страны Ев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ропы и Се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верной Аме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 xml:space="preserve">рики в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XVII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-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XVIII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веках: между абсо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лютизмом и Просве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щением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 зна</w:t>
            </w:r>
            <w:r w:rsidRPr="008F234F">
              <w:rPr>
                <w:color w:val="000000"/>
                <w:sz w:val="20"/>
                <w:szCs w:val="20"/>
              </w:rPr>
              <w:softHyphen/>
              <w:t>комства с новым учебным материа</w:t>
            </w:r>
            <w:r w:rsidRPr="008F234F">
              <w:rPr>
                <w:color w:val="000000"/>
                <w:sz w:val="20"/>
                <w:szCs w:val="20"/>
              </w:rPr>
              <w:softHyphen/>
              <w:t>лом;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Абсолютизм. </w:t>
            </w:r>
            <w:proofErr w:type="gramStart"/>
            <w:r w:rsidRPr="008F234F">
              <w:rPr>
                <w:color w:val="000000"/>
                <w:sz w:val="20"/>
                <w:szCs w:val="20"/>
              </w:rPr>
              <w:t>Власть</w:t>
            </w:r>
            <w:proofErr w:type="gramEnd"/>
            <w:r w:rsidRPr="008F234F">
              <w:rPr>
                <w:color w:val="000000"/>
                <w:sz w:val="20"/>
                <w:szCs w:val="20"/>
              </w:rPr>
              <w:t xml:space="preserve"> а со</w:t>
            </w:r>
            <w:r w:rsidRPr="008F234F">
              <w:rPr>
                <w:color w:val="000000"/>
                <w:sz w:val="20"/>
                <w:szCs w:val="20"/>
              </w:rPr>
              <w:softHyphen/>
              <w:t>словия. Политика укрепления государства. Английская ре</w:t>
            </w:r>
            <w:r w:rsidRPr="008F234F">
              <w:rPr>
                <w:color w:val="000000"/>
                <w:sz w:val="20"/>
                <w:szCs w:val="20"/>
              </w:rPr>
              <w:softHyphen/>
              <w:t>волюция 1640-1660 гг.: пред</w:t>
            </w:r>
            <w:r w:rsidRPr="008F234F">
              <w:rPr>
                <w:color w:val="000000"/>
                <w:sz w:val="20"/>
                <w:szCs w:val="20"/>
              </w:rPr>
              <w:softHyphen/>
              <w:t>посылки, ход, результат. Гражданская война. Война в лагере победителей. Левел</w:t>
            </w:r>
            <w:r w:rsidRPr="008F234F">
              <w:rPr>
                <w:color w:val="000000"/>
                <w:sz w:val="20"/>
                <w:szCs w:val="20"/>
              </w:rPr>
              <w:softHyphen/>
              <w:t>леры. От парламентской рес</w:t>
            </w:r>
            <w:r w:rsidRPr="008F234F">
              <w:rPr>
                <w:color w:val="000000"/>
                <w:sz w:val="20"/>
                <w:szCs w:val="20"/>
              </w:rPr>
              <w:softHyphen/>
              <w:t>публики к протекторату Кромвеля (1649-1653). От протектората к восстановле</w:t>
            </w:r>
            <w:r w:rsidRPr="008F234F">
              <w:rPr>
                <w:color w:val="000000"/>
                <w:sz w:val="20"/>
                <w:szCs w:val="20"/>
              </w:rPr>
              <w:softHyphen/>
              <w:t>нию монархии. Век Просве</w:t>
            </w:r>
            <w:r w:rsidRPr="008F234F">
              <w:rPr>
                <w:color w:val="000000"/>
                <w:sz w:val="20"/>
                <w:szCs w:val="20"/>
              </w:rPr>
              <w:softHyphen/>
              <w:t>щения. Просвещенный абсо</w:t>
            </w:r>
            <w:r w:rsidRPr="008F234F">
              <w:rPr>
                <w:color w:val="000000"/>
                <w:sz w:val="20"/>
                <w:szCs w:val="20"/>
              </w:rPr>
              <w:softHyphen/>
              <w:t>лютизм. Борьба североамери</w:t>
            </w:r>
            <w:r w:rsidRPr="008F234F">
              <w:rPr>
                <w:color w:val="000000"/>
                <w:sz w:val="20"/>
                <w:szCs w:val="20"/>
              </w:rPr>
              <w:softHyphen/>
              <w:t>канских колоний за незави</w:t>
            </w:r>
            <w:r w:rsidRPr="008F234F">
              <w:rPr>
                <w:color w:val="000000"/>
                <w:sz w:val="20"/>
                <w:szCs w:val="20"/>
              </w:rPr>
              <w:softHyphen/>
              <w:t>симость. Образование США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Главы 15-16, с. 252-283; заполнить таблицу «Этапы анг</w:t>
            </w:r>
            <w:r w:rsidRPr="008F234F">
              <w:rPr>
                <w:color w:val="000000"/>
                <w:sz w:val="20"/>
                <w:szCs w:val="20"/>
              </w:rPr>
              <w:softHyphen/>
              <w:t>лийской ре</w:t>
            </w:r>
            <w:r w:rsidRPr="008F234F">
              <w:rPr>
                <w:color w:val="000000"/>
                <w:sz w:val="20"/>
                <w:szCs w:val="20"/>
              </w:rPr>
              <w:softHyphen/>
              <w:t>волюции 1640-1660 годов»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Страны Ев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ропы и Се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верной Аме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 xml:space="preserve">рики в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XVII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-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XVIII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F234F">
              <w:rPr>
                <w:i/>
                <w:color w:val="000000"/>
                <w:sz w:val="20"/>
                <w:szCs w:val="20"/>
              </w:rPr>
              <w:lastRenderedPageBreak/>
              <w:t>веках: между абсо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лютизмом и Просве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щением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>урок зак</w:t>
            </w:r>
            <w:r w:rsidRPr="008F234F">
              <w:rPr>
                <w:color w:val="000000"/>
                <w:sz w:val="20"/>
                <w:szCs w:val="20"/>
              </w:rPr>
              <w:softHyphen/>
              <w:t>репления нового ма</w:t>
            </w:r>
            <w:r w:rsidRPr="008F234F">
              <w:rPr>
                <w:color w:val="000000"/>
                <w:sz w:val="20"/>
                <w:szCs w:val="20"/>
              </w:rPr>
              <w:softHyphen/>
            </w:r>
            <w:r w:rsidRPr="008F234F">
              <w:rPr>
                <w:color w:val="000000"/>
                <w:sz w:val="20"/>
                <w:szCs w:val="20"/>
              </w:rPr>
              <w:lastRenderedPageBreak/>
              <w:t>териала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 xml:space="preserve">Абсолютизм. </w:t>
            </w:r>
            <w:proofErr w:type="gramStart"/>
            <w:r w:rsidRPr="008F234F">
              <w:rPr>
                <w:color w:val="000000"/>
                <w:sz w:val="20"/>
                <w:szCs w:val="20"/>
              </w:rPr>
              <w:t>Власть</w:t>
            </w:r>
            <w:proofErr w:type="gramEnd"/>
            <w:r w:rsidRPr="008F234F">
              <w:rPr>
                <w:color w:val="000000"/>
                <w:sz w:val="20"/>
                <w:szCs w:val="20"/>
              </w:rPr>
              <w:t xml:space="preserve"> а со</w:t>
            </w:r>
            <w:r w:rsidRPr="008F234F">
              <w:rPr>
                <w:color w:val="000000"/>
                <w:sz w:val="20"/>
                <w:szCs w:val="20"/>
              </w:rPr>
              <w:softHyphen/>
              <w:t>словия. Политика укрепления государства. Английская ре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волюция 1640-1660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гг.: пред</w:t>
            </w:r>
            <w:r w:rsidRPr="008F234F">
              <w:rPr>
                <w:color w:val="000000"/>
                <w:sz w:val="20"/>
                <w:szCs w:val="20"/>
              </w:rPr>
              <w:softHyphen/>
              <w:t>посылки, ход, результат. Гражданская война. Война в лагере победителей. Левел</w:t>
            </w:r>
            <w:r w:rsidRPr="008F234F">
              <w:rPr>
                <w:color w:val="000000"/>
                <w:sz w:val="20"/>
                <w:szCs w:val="20"/>
              </w:rPr>
              <w:softHyphen/>
              <w:t>леры. От парламентской рес</w:t>
            </w:r>
            <w:r w:rsidRPr="008F234F">
              <w:rPr>
                <w:color w:val="000000"/>
                <w:sz w:val="20"/>
                <w:szCs w:val="20"/>
              </w:rPr>
              <w:softHyphen/>
              <w:t>публики к протекторату Кромвеля (1649-1653). От протектората к восстановле</w:t>
            </w:r>
            <w:r w:rsidRPr="008F234F">
              <w:rPr>
                <w:color w:val="000000"/>
                <w:sz w:val="20"/>
                <w:szCs w:val="20"/>
              </w:rPr>
              <w:softHyphen/>
              <w:t>нию монархии. Век Просве</w:t>
            </w:r>
            <w:r w:rsidRPr="008F234F">
              <w:rPr>
                <w:color w:val="000000"/>
                <w:sz w:val="20"/>
                <w:szCs w:val="20"/>
              </w:rPr>
              <w:softHyphen/>
              <w:t>щения. Просвещенный абсо</w:t>
            </w:r>
            <w:r w:rsidRPr="008F234F">
              <w:rPr>
                <w:color w:val="000000"/>
                <w:sz w:val="20"/>
                <w:szCs w:val="20"/>
              </w:rPr>
              <w:softHyphen/>
              <w:t>лютизм. Борьба североамери</w:t>
            </w:r>
            <w:r w:rsidRPr="008F234F">
              <w:rPr>
                <w:color w:val="000000"/>
                <w:sz w:val="20"/>
                <w:szCs w:val="20"/>
              </w:rPr>
              <w:softHyphen/>
              <w:t>канских колоний за незави</w:t>
            </w:r>
            <w:r w:rsidRPr="008F234F">
              <w:rPr>
                <w:color w:val="000000"/>
                <w:sz w:val="20"/>
                <w:szCs w:val="20"/>
              </w:rPr>
              <w:softHyphen/>
              <w:t>симость. Образование США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Главы 15-16, с. 252-283; заполнить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таблицу «Этапы анг</w:t>
            </w:r>
            <w:r w:rsidRPr="008F234F">
              <w:rPr>
                <w:color w:val="000000"/>
                <w:sz w:val="20"/>
                <w:szCs w:val="20"/>
              </w:rPr>
              <w:softHyphen/>
              <w:t>лийской ре</w:t>
            </w:r>
            <w:r w:rsidRPr="008F234F">
              <w:rPr>
                <w:color w:val="000000"/>
                <w:sz w:val="20"/>
                <w:szCs w:val="20"/>
              </w:rPr>
              <w:softHyphen/>
              <w:t>волюции 1640-1660 годов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 xml:space="preserve">Великая французская революция в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XVIII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веке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Предпосылки Великой фран</w:t>
            </w:r>
            <w:r w:rsidRPr="008F234F">
              <w:rPr>
                <w:color w:val="000000"/>
                <w:sz w:val="20"/>
                <w:szCs w:val="20"/>
              </w:rPr>
              <w:softHyphen/>
              <w:t>цузской революции. Начало революции. От монархии к республике (1789-1792). Размежевание политических течений. Принятие Консти</w:t>
            </w:r>
            <w:r w:rsidRPr="008F234F">
              <w:rPr>
                <w:color w:val="000000"/>
                <w:sz w:val="20"/>
                <w:szCs w:val="20"/>
              </w:rPr>
              <w:softHyphen/>
              <w:t>туции 1791 г. От монархии к республике. Становление республики (09.1792-06.1793). Якобинская диктатура (06.1793-07.1794). Правление Директории (1795-1799 гг.). Эпилог революции. От рес</w:t>
            </w:r>
            <w:r w:rsidRPr="008F234F">
              <w:rPr>
                <w:color w:val="000000"/>
                <w:sz w:val="20"/>
                <w:szCs w:val="20"/>
              </w:rPr>
              <w:softHyphen/>
              <w:t>публики к империи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17, с. 284-300,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Страны Ев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ропы и США в первой по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 xml:space="preserve">ловине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XIX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Промышленная революция и ее последствия. Распро</w:t>
            </w:r>
            <w:r w:rsidRPr="008F234F">
              <w:rPr>
                <w:color w:val="000000"/>
                <w:sz w:val="20"/>
                <w:szCs w:val="20"/>
              </w:rPr>
              <w:softHyphen/>
              <w:t>странение социалистических идей. Социальные движения: реформы и революции. Рево</w:t>
            </w:r>
            <w:r w:rsidRPr="008F234F">
              <w:rPr>
                <w:color w:val="000000"/>
                <w:sz w:val="20"/>
                <w:szCs w:val="20"/>
              </w:rPr>
              <w:softHyphen/>
              <w:t>люция 1830 г. во Франции. Революции 1848-1849 гг. в странах Европы. Франция. Германские государства. Ав</w:t>
            </w:r>
            <w:r w:rsidRPr="008F234F">
              <w:rPr>
                <w:color w:val="000000"/>
                <w:sz w:val="20"/>
                <w:szCs w:val="20"/>
              </w:rPr>
              <w:softHyphen/>
              <w:t>стрийская империя. Итальян</w:t>
            </w:r>
            <w:r w:rsidRPr="008F234F">
              <w:rPr>
                <w:color w:val="000000"/>
                <w:sz w:val="20"/>
                <w:szCs w:val="20"/>
              </w:rPr>
              <w:softHyphen/>
              <w:t>ские государства. Революции и идейно-полити</w:t>
            </w:r>
            <w:r w:rsidRPr="008F234F">
              <w:rPr>
                <w:color w:val="000000"/>
                <w:sz w:val="20"/>
                <w:szCs w:val="20"/>
              </w:rPr>
              <w:softHyphen/>
              <w:t>ческие течения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18, с. 316-301,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Страны Ев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ропы и Се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верной Аме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рики во вто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рой полови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 xml:space="preserve">не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XIX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Комбини</w:t>
            </w:r>
            <w:r w:rsidRPr="008F234F">
              <w:rPr>
                <w:color w:val="000000"/>
                <w:sz w:val="20"/>
                <w:szCs w:val="20"/>
              </w:rPr>
              <w:softHyphen/>
              <w:t>рованный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Власть и общество в странах Европы. Национальные во</w:t>
            </w:r>
            <w:r w:rsidRPr="008F234F">
              <w:rPr>
                <w:color w:val="000000"/>
                <w:sz w:val="20"/>
                <w:szCs w:val="20"/>
              </w:rPr>
              <w:softHyphen/>
              <w:t>просы и национальные госу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дарства. 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Объединение Италии. Обра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зование Австро-Венгрии. Германия: объединение «сверху». 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Гражданская война и Рекон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струкция в США. 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На пороге новейшего вре</w:t>
            </w:r>
            <w:r w:rsidRPr="008F234F">
              <w:rPr>
                <w:color w:val="000000"/>
                <w:sz w:val="20"/>
                <w:szCs w:val="20"/>
              </w:rPr>
              <w:softHyphen/>
              <w:t>мени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19,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с. 316-336,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Страны Азии, Ла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 xml:space="preserve">тинской Америки, </w:t>
            </w:r>
            <w:r w:rsidRPr="008F234F">
              <w:rPr>
                <w:i/>
                <w:color w:val="000000"/>
                <w:sz w:val="20"/>
                <w:szCs w:val="20"/>
              </w:rPr>
              <w:lastRenderedPageBreak/>
              <w:t xml:space="preserve">Африки в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</w:t>
            </w:r>
            <w:r w:rsidRPr="008F234F">
              <w:rPr>
                <w:i/>
                <w:color w:val="000000"/>
                <w:sz w:val="20"/>
                <w:szCs w:val="20"/>
              </w:rPr>
              <w:t>-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XIX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>урок зна</w:t>
            </w:r>
            <w:r w:rsidRPr="008F234F">
              <w:rPr>
                <w:color w:val="000000"/>
                <w:sz w:val="20"/>
                <w:szCs w:val="20"/>
              </w:rPr>
              <w:softHyphen/>
              <w:t>комства</w:t>
            </w:r>
            <w:r w:rsidRPr="008F234F">
              <w:rPr>
                <w:sz w:val="20"/>
                <w:szCs w:val="20"/>
              </w:rPr>
              <w:t xml:space="preserve"> с </w:t>
            </w:r>
            <w:r w:rsidRPr="008F234F">
              <w:rPr>
                <w:sz w:val="20"/>
                <w:szCs w:val="20"/>
              </w:rPr>
              <w:lastRenderedPageBreak/>
              <w:t>новым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учебным материа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лом; 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lastRenderedPageBreak/>
              <w:t>Страны Азии: Османская им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перия;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танзимат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; провозгла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шение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Конституции; Индия; Китай. Латинская Америка: от коло</w:t>
            </w:r>
            <w:r w:rsidRPr="008F234F">
              <w:rPr>
                <w:color w:val="000000"/>
                <w:sz w:val="20"/>
                <w:szCs w:val="20"/>
              </w:rPr>
              <w:softHyphen/>
              <w:t>нии к независимым государ</w:t>
            </w:r>
            <w:r w:rsidRPr="008F234F">
              <w:rPr>
                <w:color w:val="000000"/>
                <w:sz w:val="20"/>
                <w:szCs w:val="20"/>
              </w:rPr>
              <w:softHyphen/>
              <w:t>ствам; революция 1791-1804 гг. в Сан-Доминго; война за не</w:t>
            </w:r>
            <w:r w:rsidRPr="008F234F">
              <w:rPr>
                <w:color w:val="000000"/>
                <w:sz w:val="20"/>
                <w:szCs w:val="20"/>
              </w:rPr>
              <w:softHyphen/>
              <w:t>зависимость 1810-1826 гг. Страны Африки: наступление колониализма; развитие ра</w:t>
            </w:r>
            <w:r w:rsidRPr="008F234F">
              <w:rPr>
                <w:color w:val="000000"/>
                <w:sz w:val="20"/>
                <w:szCs w:val="20"/>
              </w:rPr>
              <w:softHyphen/>
              <w:t>боторговли. Колонизация Северной Аф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рики. Египет. Центральная и Южная Афри</w:t>
            </w:r>
            <w:r w:rsidRPr="008F234F">
              <w:rPr>
                <w:color w:val="000000"/>
                <w:sz w:val="20"/>
                <w:szCs w:val="20"/>
              </w:rPr>
              <w:softHyphen/>
              <w:t>ка. Управление африкански</w:t>
            </w:r>
            <w:r w:rsidRPr="008F234F">
              <w:rPr>
                <w:color w:val="000000"/>
                <w:sz w:val="20"/>
                <w:szCs w:val="20"/>
              </w:rPr>
              <w:softHyphen/>
              <w:t>ми владениями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интерактивной </w:t>
            </w:r>
            <w:r>
              <w:rPr>
                <w:sz w:val="20"/>
                <w:szCs w:val="20"/>
              </w:rPr>
              <w:lastRenderedPageBreak/>
              <w:t>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Главы 20-21, с. 336-373, </w:t>
            </w:r>
            <w:r w:rsidRPr="008F234F">
              <w:rPr>
                <w:color w:val="000000"/>
                <w:sz w:val="20"/>
                <w:szCs w:val="20"/>
              </w:rPr>
              <w:lastRenderedPageBreak/>
              <w:t>задания рубрики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Страны Азии, Ла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 xml:space="preserve">тинской Америки, Африки в 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XVI</w:t>
            </w:r>
            <w:r w:rsidRPr="008F234F">
              <w:rPr>
                <w:i/>
                <w:color w:val="000000"/>
                <w:sz w:val="20"/>
                <w:szCs w:val="20"/>
              </w:rPr>
              <w:t>-</w:t>
            </w:r>
            <w:r w:rsidRPr="008F234F">
              <w:rPr>
                <w:i/>
                <w:color w:val="000000"/>
                <w:sz w:val="20"/>
                <w:szCs w:val="20"/>
                <w:lang w:val="en-US"/>
              </w:rPr>
              <w:t>XIX</w:t>
            </w:r>
            <w:r w:rsidRPr="008F234F">
              <w:rPr>
                <w:i/>
                <w:color w:val="000000"/>
                <w:sz w:val="20"/>
                <w:szCs w:val="20"/>
              </w:rPr>
              <w:t xml:space="preserve"> веках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 за</w:t>
            </w:r>
            <w:r w:rsidRPr="008F234F">
              <w:rPr>
                <w:color w:val="000000"/>
                <w:sz w:val="20"/>
                <w:szCs w:val="20"/>
              </w:rPr>
              <w:softHyphen/>
              <w:t>крепления нового ма</w:t>
            </w:r>
            <w:r w:rsidRPr="008F234F">
              <w:rPr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Страны Азии: Османская им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перия; </w:t>
            </w:r>
            <w:proofErr w:type="spellStart"/>
            <w:r w:rsidRPr="008F234F">
              <w:rPr>
                <w:color w:val="000000"/>
                <w:sz w:val="20"/>
                <w:szCs w:val="20"/>
              </w:rPr>
              <w:t>танзимат</w:t>
            </w:r>
            <w:proofErr w:type="spellEnd"/>
            <w:r w:rsidRPr="008F234F">
              <w:rPr>
                <w:color w:val="000000"/>
                <w:sz w:val="20"/>
                <w:szCs w:val="20"/>
              </w:rPr>
              <w:t>; провозгла</w:t>
            </w:r>
            <w:r w:rsidRPr="008F234F">
              <w:rPr>
                <w:color w:val="000000"/>
                <w:sz w:val="20"/>
                <w:szCs w:val="20"/>
              </w:rPr>
              <w:softHyphen/>
              <w:t>шение Конституции; Индия; Китай. Латинская Америка: от коло</w:t>
            </w:r>
            <w:r w:rsidRPr="008F234F">
              <w:rPr>
                <w:color w:val="000000"/>
                <w:sz w:val="20"/>
                <w:szCs w:val="20"/>
              </w:rPr>
              <w:softHyphen/>
              <w:t>нии к независимым государ</w:t>
            </w:r>
            <w:r w:rsidRPr="008F234F">
              <w:rPr>
                <w:color w:val="000000"/>
                <w:sz w:val="20"/>
                <w:szCs w:val="20"/>
              </w:rPr>
              <w:softHyphen/>
              <w:t>ствам; революция 1791-1804 гг. в Сан-Доминго; война за не</w:t>
            </w:r>
            <w:r w:rsidRPr="008F234F">
              <w:rPr>
                <w:color w:val="000000"/>
                <w:sz w:val="20"/>
                <w:szCs w:val="20"/>
              </w:rPr>
              <w:softHyphen/>
              <w:t>зависимость 1810-1826 гг. Страны Африки: наступление колониализма; развитие ра</w:t>
            </w:r>
            <w:r w:rsidRPr="008F234F">
              <w:rPr>
                <w:color w:val="000000"/>
                <w:sz w:val="20"/>
                <w:szCs w:val="20"/>
              </w:rPr>
              <w:softHyphen/>
              <w:t>боторговли. Колонизация Северной Аф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рики. Египет. Центральная и Южная Афри</w:t>
            </w:r>
            <w:r w:rsidRPr="008F234F">
              <w:rPr>
                <w:color w:val="000000"/>
                <w:sz w:val="20"/>
                <w:szCs w:val="20"/>
              </w:rPr>
              <w:softHyphen/>
              <w:t>ка. Управление африкански</w:t>
            </w:r>
            <w:r w:rsidRPr="008F234F">
              <w:rPr>
                <w:color w:val="000000"/>
                <w:sz w:val="20"/>
                <w:szCs w:val="20"/>
              </w:rPr>
              <w:softHyphen/>
              <w:t>ми владениями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Главы 20-21, с. 336-373, задания рубрики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Культура Нового вре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мени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Семинар</w:t>
            </w:r>
            <w:r w:rsidRPr="008F234F">
              <w:rPr>
                <w:color w:val="000000"/>
                <w:sz w:val="20"/>
                <w:szCs w:val="20"/>
              </w:rPr>
              <w:softHyphen/>
              <w:t>ское заня</w:t>
            </w:r>
            <w:r w:rsidRPr="008F234F">
              <w:rPr>
                <w:color w:val="000000"/>
                <w:sz w:val="20"/>
                <w:szCs w:val="20"/>
              </w:rPr>
              <w:softHyphen/>
              <w:t>тие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Культура Нового времени. Переходный период (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8F234F">
              <w:rPr>
                <w:color w:val="000000"/>
                <w:sz w:val="20"/>
                <w:szCs w:val="20"/>
              </w:rPr>
              <w:t>-Х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VII</w:t>
            </w:r>
            <w:r w:rsidRPr="008F234F">
              <w:rPr>
                <w:color w:val="000000"/>
                <w:sz w:val="20"/>
                <w:szCs w:val="20"/>
              </w:rPr>
              <w:t>)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 Культура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8F234F">
              <w:rPr>
                <w:color w:val="000000"/>
                <w:sz w:val="20"/>
                <w:szCs w:val="20"/>
              </w:rPr>
              <w:t>-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F234F">
              <w:rPr>
                <w:color w:val="000000"/>
                <w:sz w:val="20"/>
                <w:szCs w:val="20"/>
              </w:rPr>
              <w:t xml:space="preserve"> вв.: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ба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рокко и классика. </w:t>
            </w:r>
          </w:p>
          <w:p w:rsidR="0083794D" w:rsidRPr="008F234F" w:rsidRDefault="0083794D" w:rsidP="0083794D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8F234F">
              <w:rPr>
                <w:color w:val="000000"/>
                <w:sz w:val="20"/>
                <w:szCs w:val="20"/>
              </w:rPr>
              <w:t xml:space="preserve">Новые горизонты культуры в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8F234F">
              <w:rPr>
                <w:color w:val="000000"/>
                <w:sz w:val="20"/>
                <w:szCs w:val="20"/>
              </w:rPr>
              <w:t xml:space="preserve"> в. Расширение куль</w:t>
            </w:r>
            <w:r w:rsidRPr="008F234F">
              <w:rPr>
                <w:color w:val="000000"/>
                <w:sz w:val="20"/>
                <w:szCs w:val="20"/>
              </w:rPr>
              <w:softHyphen/>
              <w:t>турного пространства. От романтизма к реализму. Импрессионизм</w:t>
            </w:r>
          </w:p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22, с. 374-393,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мы». Подготовка к конферен</w:t>
            </w:r>
            <w:r w:rsidRPr="008F234F">
              <w:rPr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8F234F">
              <w:rPr>
                <w:i/>
                <w:color w:val="000000"/>
                <w:sz w:val="20"/>
                <w:szCs w:val="20"/>
              </w:rPr>
              <w:t>Междуна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родные от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ношения в Новое вре</w:t>
            </w:r>
            <w:r w:rsidRPr="008F234F">
              <w:rPr>
                <w:i/>
                <w:color w:val="000000"/>
                <w:sz w:val="20"/>
                <w:szCs w:val="20"/>
              </w:rPr>
              <w:softHyphen/>
              <w:t>мя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Урок прак</w:t>
            </w:r>
            <w:r w:rsidRPr="008F234F">
              <w:rPr>
                <w:color w:val="000000"/>
                <w:sz w:val="20"/>
                <w:szCs w:val="20"/>
              </w:rPr>
              <w:softHyphen/>
              <w:t>тического примене</w:t>
            </w:r>
            <w:r w:rsidRPr="008F234F">
              <w:rPr>
                <w:color w:val="000000"/>
                <w:sz w:val="20"/>
                <w:szCs w:val="20"/>
              </w:rPr>
              <w:softHyphen/>
              <w:t>ния зна</w:t>
            </w:r>
            <w:r w:rsidRPr="008F234F">
              <w:rPr>
                <w:color w:val="000000"/>
                <w:sz w:val="20"/>
                <w:szCs w:val="20"/>
              </w:rPr>
              <w:softHyphen/>
              <w:t>ний, уме</w:t>
            </w:r>
            <w:r w:rsidRPr="008F234F">
              <w:rPr>
                <w:color w:val="000000"/>
                <w:sz w:val="20"/>
                <w:szCs w:val="20"/>
              </w:rPr>
              <w:softHyphen/>
              <w:t>ний. Урок-конфе</w:t>
            </w:r>
            <w:r w:rsidRPr="008F234F">
              <w:rPr>
                <w:color w:val="000000"/>
                <w:sz w:val="20"/>
                <w:szCs w:val="20"/>
              </w:rPr>
              <w:softHyphen/>
              <w:t>ренция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Международные отношения в Новое время. Международ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ные отношения в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XVTI</w:t>
            </w:r>
            <w:r w:rsidRPr="008F234F">
              <w:rPr>
                <w:color w:val="000000"/>
                <w:sz w:val="20"/>
                <w:szCs w:val="20"/>
              </w:rPr>
              <w:t>-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F234F">
              <w:rPr>
                <w:color w:val="000000"/>
                <w:sz w:val="20"/>
                <w:szCs w:val="20"/>
              </w:rPr>
              <w:t xml:space="preserve"> веках.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8F234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color w:val="000000"/>
                <w:sz w:val="20"/>
                <w:szCs w:val="20"/>
              </w:rPr>
              <w:t>в.:</w:t>
            </w:r>
            <w:proofErr w:type="gramEnd"/>
            <w:r w:rsidRPr="008F234F">
              <w:rPr>
                <w:color w:val="000000"/>
                <w:sz w:val="20"/>
                <w:szCs w:val="20"/>
              </w:rPr>
              <w:t xml:space="preserve"> новые веяния; Свя</w:t>
            </w:r>
            <w:r w:rsidRPr="008F234F">
              <w:rPr>
                <w:color w:val="000000"/>
                <w:sz w:val="20"/>
                <w:szCs w:val="20"/>
              </w:rPr>
              <w:softHyphen/>
              <w:t>щенный союз; «восточный вопрос»; образование военно-политических блоков. Эскалация колониальных за</w:t>
            </w:r>
            <w:r w:rsidRPr="008F234F">
              <w:rPr>
                <w:color w:val="000000"/>
                <w:sz w:val="20"/>
                <w:szCs w:val="20"/>
              </w:rPr>
              <w:softHyphen/>
              <w:t xml:space="preserve">хватов в конце </w:t>
            </w:r>
            <w:r w:rsidRPr="008F234F">
              <w:rPr>
                <w:color w:val="000000"/>
                <w:sz w:val="20"/>
                <w:szCs w:val="20"/>
                <w:lang w:val="en-US"/>
              </w:rPr>
              <w:t xml:space="preserve">XIX </w:t>
            </w:r>
            <w:proofErr w:type="gramStart"/>
            <w:r w:rsidRPr="008F234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F23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color w:val="000000"/>
                <w:sz w:val="20"/>
                <w:szCs w:val="20"/>
              </w:rPr>
              <w:t>Глава 23, с. 393-402, задания руб</w:t>
            </w:r>
            <w:r w:rsidRPr="008F234F">
              <w:rPr>
                <w:color w:val="000000"/>
                <w:sz w:val="20"/>
                <w:szCs w:val="20"/>
              </w:rPr>
              <w:softHyphen/>
              <w:t>рики «Изу</w:t>
            </w:r>
            <w:r w:rsidRPr="008F234F">
              <w:rPr>
                <w:color w:val="000000"/>
                <w:sz w:val="20"/>
                <w:szCs w:val="20"/>
              </w:rPr>
              <w:softHyphen/>
              <w:t>чаем источ</w:t>
            </w:r>
            <w:r w:rsidRPr="008F234F">
              <w:rPr>
                <w:color w:val="000000"/>
                <w:sz w:val="20"/>
                <w:szCs w:val="20"/>
              </w:rPr>
              <w:softHyphen/>
              <w:t>ники, реша</w:t>
            </w:r>
            <w:r w:rsidRPr="008F234F">
              <w:rPr>
                <w:color w:val="000000"/>
                <w:sz w:val="20"/>
                <w:szCs w:val="20"/>
              </w:rPr>
              <w:softHyphen/>
              <w:t>ем пробле</w:t>
            </w:r>
            <w:r w:rsidRPr="008F234F">
              <w:rPr>
                <w:color w:val="000000"/>
                <w:sz w:val="20"/>
                <w:szCs w:val="20"/>
              </w:rPr>
              <w:softHyphen/>
              <w:t>мы»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234F">
              <w:rPr>
                <w:b/>
                <w:sz w:val="20"/>
                <w:szCs w:val="20"/>
                <w:lang w:val="en-US"/>
              </w:rPr>
              <w:t>Курс</w:t>
            </w:r>
            <w:proofErr w:type="spellEnd"/>
            <w:r w:rsidRPr="008F234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F234F">
              <w:rPr>
                <w:b/>
                <w:sz w:val="20"/>
                <w:szCs w:val="20"/>
              </w:rPr>
              <w:t>«История России»</w:t>
            </w: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i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>Глава 1. Древняя Русь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 w:rsidRPr="008F23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Введение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Обзорная </w:t>
            </w:r>
            <w:r w:rsidRPr="008F234F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Этапы и особенности </w:t>
            </w:r>
            <w:r w:rsidRPr="008F234F">
              <w:rPr>
                <w:sz w:val="20"/>
                <w:szCs w:val="20"/>
              </w:rPr>
              <w:lastRenderedPageBreak/>
              <w:t>исторического развития России. Место России в мировой истории. Основные факторы, повлиявшие на историю развития России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sz w:val="20"/>
                <w:szCs w:val="20"/>
              </w:rPr>
              <w:lastRenderedPageBreak/>
              <w:t>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Записи в </w:t>
            </w:r>
            <w:r w:rsidRPr="008F234F">
              <w:rPr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Предыстория народов России</w:t>
            </w:r>
          </w:p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Обзорная лекция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Восточная Европа в первобытную эпоху. Влияние природно-климатического фактора на особенности исторического развития восточнославянских племен. Межплеменная консолидация и образование союзов. Соседи восточных славян. Язычество и языческие представления, </w:t>
            </w:r>
            <w:proofErr w:type="spellStart"/>
            <w:r w:rsidRPr="008F234F">
              <w:rPr>
                <w:sz w:val="20"/>
                <w:szCs w:val="20"/>
              </w:rPr>
              <w:t>бессинтезный</w:t>
            </w:r>
            <w:proofErr w:type="spellEnd"/>
            <w:r w:rsidRPr="008F234F">
              <w:rPr>
                <w:sz w:val="20"/>
                <w:szCs w:val="20"/>
              </w:rPr>
              <w:t xml:space="preserve"> путь развития, родовой строй, язычество, </w:t>
            </w:r>
            <w:proofErr w:type="spellStart"/>
            <w:proofErr w:type="gramStart"/>
            <w:r w:rsidRPr="008F234F">
              <w:rPr>
                <w:sz w:val="20"/>
                <w:szCs w:val="20"/>
              </w:rPr>
              <w:t>кровно-родственная</w:t>
            </w:r>
            <w:proofErr w:type="spellEnd"/>
            <w:proofErr w:type="gramEnd"/>
            <w:r w:rsidRPr="008F234F">
              <w:rPr>
                <w:sz w:val="20"/>
                <w:szCs w:val="20"/>
              </w:rPr>
              <w:t xml:space="preserve"> связь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1, Предварительное чтение § 2, найти в словаре и выписать в тетрадь определения понятий, которые встречаются в тексте параграфа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Русь в </w:t>
            </w:r>
            <w:r w:rsidRPr="008F234F">
              <w:rPr>
                <w:i/>
                <w:sz w:val="20"/>
                <w:szCs w:val="20"/>
                <w:lang w:val="en-US"/>
              </w:rPr>
              <w:t>IX</w:t>
            </w:r>
            <w:r w:rsidRPr="008F234F">
              <w:rPr>
                <w:i/>
                <w:sz w:val="20"/>
                <w:szCs w:val="20"/>
              </w:rPr>
              <w:t xml:space="preserve">- первой половине   </w:t>
            </w:r>
            <w:r w:rsidRPr="008F234F">
              <w:rPr>
                <w:i/>
                <w:sz w:val="20"/>
                <w:szCs w:val="20"/>
                <w:lang w:val="en-US"/>
              </w:rPr>
              <w:t>XII</w:t>
            </w:r>
            <w:r w:rsidRPr="008F234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Урок-собеседование на основе предварительного чтения текста параграфа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Образование Древнерусского государства и деятельность первых киевских князей. Легенда о призвании варягов. Князь, дружина, вече, Крещение Руси Государство. Уроки и погосты. Полюдье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proofErr w:type="spellStart"/>
            <w:r w:rsidRPr="008F234F">
              <w:rPr>
                <w:sz w:val="20"/>
                <w:szCs w:val="20"/>
              </w:rPr>
              <w:t>Лествичная</w:t>
            </w:r>
            <w:proofErr w:type="spellEnd"/>
            <w:r w:rsidRPr="008F234F">
              <w:rPr>
                <w:sz w:val="20"/>
                <w:szCs w:val="20"/>
              </w:rPr>
              <w:t xml:space="preserve"> система распределения княжений, 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Монархическая власть, Государственная религия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§ 2. 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Сообщения о Ярославе Мудром и Владимире Мономахе.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Сообщения по культуре Древней Руси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Расцвет  и упадок Древней Руси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Собеседование с элементами дискуссии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Древняя Русь при Ярославе Мудром. Владимир Мономах. Категории населения Древней Руси. Древняя Русь на международных перекрестках. Культура Древней Руси. Обычное право. Династическое правление. Холопы. Закупы. Рядовичи. Смерды</w:t>
            </w:r>
            <w:proofErr w:type="gramStart"/>
            <w:r w:rsidRPr="008F234F">
              <w:rPr>
                <w:sz w:val="20"/>
                <w:szCs w:val="20"/>
              </w:rPr>
              <w:t>.</w:t>
            </w:r>
            <w:proofErr w:type="gramEnd"/>
            <w:r w:rsidRPr="008F234F">
              <w:rPr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sz w:val="20"/>
                <w:szCs w:val="20"/>
              </w:rPr>
              <w:t>л</w:t>
            </w:r>
            <w:proofErr w:type="gramEnd"/>
            <w:r w:rsidRPr="008F234F">
              <w:rPr>
                <w:sz w:val="20"/>
                <w:szCs w:val="20"/>
              </w:rPr>
              <w:t>етопись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3, ответы на вопросы после параграфа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>Глава 2. От Руси удельной к Московской Руси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Русские земли в начале удельного периода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Беседа с элементами практической работы по материалам учебника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Русь сельская и Русь городская. Причины распада Древней Руси. Модели государственного устройства. Земли и княжества удельной Руси. Феодальная республика. 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4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Русь и Орда.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lastRenderedPageBreak/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Монгольское нашествие и образование Золотой Орды. </w:t>
            </w:r>
            <w:r w:rsidRPr="008F234F">
              <w:rPr>
                <w:sz w:val="20"/>
                <w:szCs w:val="20"/>
              </w:rPr>
              <w:lastRenderedPageBreak/>
              <w:t xml:space="preserve">Русские земли после монгольского нашествия. Борьба с экспансией с Запада. Александр Невский: личность и деятельность. Золотая Орда. Русский улус. Автономия. Ордынский выход. Ордынское иго 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§ 5  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А/творческие </w:t>
            </w:r>
            <w:r w:rsidRPr="008F234F">
              <w:rPr>
                <w:sz w:val="20"/>
                <w:szCs w:val="20"/>
              </w:rPr>
              <w:lastRenderedPageBreak/>
              <w:t>задания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proofErr w:type="gramStart"/>
            <w:r w:rsidRPr="008F234F">
              <w:rPr>
                <w:sz w:val="20"/>
                <w:szCs w:val="20"/>
              </w:rPr>
              <w:t>Б</w:t>
            </w:r>
            <w:proofErr w:type="gramEnd"/>
            <w:r w:rsidRPr="008F234F">
              <w:rPr>
                <w:sz w:val="20"/>
                <w:szCs w:val="20"/>
              </w:rPr>
              <w:t>/ эссе «Александр Невский – полководец, дипломат, правитель»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Возвышение Москвы</w:t>
            </w:r>
          </w:p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Семинарское занятие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Борьба Москвы за политическую гегемонию в Северо-Восточной Руси. Великое княжество Литовское и Русское – альтернатива объединения русских земель. Москва и Великое княжество Литовское и Русское – две модели политического и </w:t>
            </w:r>
            <w:proofErr w:type="spellStart"/>
            <w:r w:rsidRPr="008F234F">
              <w:rPr>
                <w:sz w:val="20"/>
                <w:szCs w:val="20"/>
              </w:rPr>
              <w:t>социокультурного</w:t>
            </w:r>
            <w:proofErr w:type="spellEnd"/>
            <w:r w:rsidRPr="008F234F">
              <w:rPr>
                <w:sz w:val="20"/>
                <w:szCs w:val="20"/>
              </w:rPr>
              <w:t xml:space="preserve"> развития Феодальная война.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6-7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сообщение по теме «Политическое объединение земель в Северо-Восточной Руси: этапы и итоги»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Создание державы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Завершение объединения земель вокруг Москвы. Освобождение от Ордынской зависимости. Формирование самодержавной идеологии Власть и церковь в эпоху формирования единого Русского государства. Единое государство. </w:t>
            </w:r>
            <w:proofErr w:type="spellStart"/>
            <w:r w:rsidRPr="008F234F">
              <w:rPr>
                <w:sz w:val="20"/>
                <w:szCs w:val="20"/>
              </w:rPr>
              <w:t>Нестяжатели</w:t>
            </w:r>
            <w:proofErr w:type="spellEnd"/>
            <w:r w:rsidRPr="008F234F">
              <w:rPr>
                <w:sz w:val="20"/>
                <w:szCs w:val="20"/>
              </w:rPr>
              <w:t>. Стяжатели (иосифляне). Секуляризация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8.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Предварительное чтение § 9. Выписать понятия и термины, найти их определения.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Иван III – «государь всея Руси»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Урок-собеседование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Строительство государства. Социальная пирамида общества. Культура Руси в XIV-XV  вв. Кормление. Боярская дума. Судебник. Стратификация. Местничество. Помещик. Поместье. Черносошные крестьяне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9, § 10 п.1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Проверочная работа по теме «Русь в  </w:t>
            </w:r>
            <w:r w:rsidRPr="008F234F">
              <w:rPr>
                <w:i/>
                <w:sz w:val="20"/>
                <w:szCs w:val="20"/>
                <w:lang w:val="en-US"/>
              </w:rPr>
              <w:t>XIII</w:t>
            </w:r>
            <w:r w:rsidRPr="008F234F">
              <w:rPr>
                <w:i/>
                <w:sz w:val="20"/>
                <w:szCs w:val="20"/>
              </w:rPr>
              <w:t xml:space="preserve"> - </w:t>
            </w:r>
            <w:r w:rsidRPr="008F234F">
              <w:rPr>
                <w:i/>
                <w:sz w:val="20"/>
                <w:szCs w:val="20"/>
                <w:lang w:val="en-US"/>
              </w:rPr>
              <w:t>XV</w:t>
            </w:r>
            <w:r w:rsidRPr="008F234F">
              <w:rPr>
                <w:i/>
                <w:sz w:val="20"/>
                <w:szCs w:val="20"/>
              </w:rPr>
              <w:t xml:space="preserve"> вв.»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3794D" w:rsidRPr="008F234F" w:rsidRDefault="0083794D" w:rsidP="008379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>Глава 3. Московское царство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Политическая борьба в царствование Ивана </w:t>
            </w:r>
            <w:r w:rsidRPr="008F234F">
              <w:rPr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Обзорная лекция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Предпосылки формирования централизованного государства. Реформы середины XVI в. Оформление сословно-представительной монархии. Расширение территории Московского царства при Иване </w:t>
            </w:r>
            <w:r w:rsidRPr="008F234F">
              <w:rPr>
                <w:sz w:val="20"/>
                <w:szCs w:val="20"/>
                <w:lang w:val="en-US"/>
              </w:rPr>
              <w:t>IV</w:t>
            </w:r>
            <w:r w:rsidRPr="008F234F">
              <w:rPr>
                <w:sz w:val="20"/>
                <w:szCs w:val="20"/>
              </w:rPr>
              <w:t xml:space="preserve"> </w:t>
            </w:r>
            <w:r w:rsidRPr="008F234F">
              <w:rPr>
                <w:sz w:val="20"/>
                <w:szCs w:val="20"/>
              </w:rPr>
              <w:lastRenderedPageBreak/>
              <w:t xml:space="preserve">Грозном.  Денежная реформа. Централизованное государство. </w:t>
            </w:r>
            <w:proofErr w:type="spellStart"/>
            <w:r w:rsidRPr="008F234F">
              <w:rPr>
                <w:sz w:val="20"/>
                <w:szCs w:val="20"/>
              </w:rPr>
              <w:t>Сакральность</w:t>
            </w:r>
            <w:proofErr w:type="spellEnd"/>
            <w:r w:rsidRPr="008F234F">
              <w:rPr>
                <w:sz w:val="20"/>
                <w:szCs w:val="20"/>
              </w:rPr>
              <w:t>. Приказы. Стоглав. Структурные реформы. Сословно-представительная монархия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10. § 11 п.1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Подготовка к семинарскому занятию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Реформы Избранной рады и опричнина Ивана Грозного: два пути строительства централизованного государства.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Семинарское занятие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Реформы Избранной рады – постепенный путь централизации государства. Опричнина – форсированная централизация Ивана Грозного. Утверждение деспотической модели самодержавия в России. Опричнина. Политический режим. Террор, репрессии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11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Охарактеризовать Ивана Грозного как личность и как государственного деятеля.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Россия в конце XVI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i/>
                <w:sz w:val="20"/>
                <w:szCs w:val="20"/>
              </w:rPr>
              <w:t>.</w:t>
            </w:r>
          </w:p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Собеседование на основе иллюстративного материала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Царствование Федора Ивановича. Царь Борис Годунов. Русская культура в XVI в. Заповедные лета. Урочные лета. Крепостное право. Шатровый стиль.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12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Смутное время в Московском государстве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Истоки Смуты. Основные этапы и события Смутного времени. Завершение и итоги Смуты. Легитимность. Крестоцеловальная запись. Гражданская война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13.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план по теме: «События Смуты 1604-1618 гг. как проявление гражданской войны в России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 xml:space="preserve">Раздел 4. Россия в XVII </w:t>
            </w:r>
            <w:proofErr w:type="gramStart"/>
            <w:r w:rsidRPr="008F234F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Внутренняя политика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Семинарское занятие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Земский собор 1648-1649 гг. Оформление крепостного права. Сословный строй. Торгово-промышленная политика. На путях к абсолютизму Крепостное право. Соборное уложение. Белые слободы. </w:t>
            </w:r>
            <w:proofErr w:type="gramStart"/>
            <w:r w:rsidRPr="008F234F">
              <w:rPr>
                <w:sz w:val="20"/>
                <w:szCs w:val="20"/>
              </w:rPr>
              <w:t>Служилые</w:t>
            </w:r>
            <w:proofErr w:type="gramEnd"/>
            <w:r w:rsidRPr="008F234F">
              <w:rPr>
                <w:sz w:val="20"/>
                <w:szCs w:val="20"/>
              </w:rPr>
              <w:t xml:space="preserve"> по отечеству. </w:t>
            </w:r>
            <w:proofErr w:type="gramStart"/>
            <w:r w:rsidRPr="008F234F">
              <w:rPr>
                <w:sz w:val="20"/>
                <w:szCs w:val="20"/>
              </w:rPr>
              <w:t>Служилые</w:t>
            </w:r>
            <w:proofErr w:type="gramEnd"/>
            <w:r w:rsidRPr="008F234F">
              <w:rPr>
                <w:sz w:val="20"/>
                <w:szCs w:val="20"/>
              </w:rPr>
              <w:t xml:space="preserve"> по прибору. Протекционизм. Мануфактура. Абсолютная монархия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14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Подготовить ответы на вопросы № 3-6 </w:t>
            </w:r>
            <w:proofErr w:type="gramStart"/>
            <w:r w:rsidRPr="008F234F">
              <w:rPr>
                <w:sz w:val="20"/>
                <w:szCs w:val="20"/>
              </w:rPr>
              <w:t>к</w:t>
            </w:r>
            <w:proofErr w:type="gramEnd"/>
            <w:r w:rsidRPr="008F234F">
              <w:rPr>
                <w:sz w:val="20"/>
                <w:szCs w:val="20"/>
              </w:rPr>
              <w:t xml:space="preserve"> §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Внешняя политика России в XVII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Направления и задачи внешней политики России. Присоединение Украины. Отношения с Крымским ханством и Османской империей. Присоединение Сибири. Сепаратный мир. Ясак. Коалиция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15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«</w:t>
            </w:r>
            <w:proofErr w:type="spellStart"/>
            <w:r w:rsidRPr="008F234F">
              <w:rPr>
                <w:i/>
                <w:sz w:val="20"/>
                <w:szCs w:val="20"/>
              </w:rPr>
              <w:t>Бунташный</w:t>
            </w:r>
            <w:proofErr w:type="spellEnd"/>
            <w:r w:rsidRPr="008F234F">
              <w:rPr>
                <w:i/>
                <w:sz w:val="20"/>
                <w:szCs w:val="20"/>
              </w:rPr>
              <w:t xml:space="preserve"> век»: антиправительст</w:t>
            </w:r>
            <w:r w:rsidRPr="008F234F">
              <w:rPr>
                <w:i/>
                <w:sz w:val="20"/>
                <w:szCs w:val="20"/>
              </w:rPr>
              <w:lastRenderedPageBreak/>
              <w:t>венные выступления XVII столетия.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Групповая работа с </w:t>
            </w:r>
            <w:r w:rsidRPr="008F234F">
              <w:rPr>
                <w:sz w:val="20"/>
                <w:szCs w:val="20"/>
              </w:rPr>
              <w:lastRenderedPageBreak/>
              <w:t>элементами дискуссии по учебнику и картам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Медный бунт в Москве. Бунт Стеньки Разина. Священство и </w:t>
            </w:r>
            <w:r w:rsidRPr="008F234F">
              <w:rPr>
                <w:sz w:val="20"/>
                <w:szCs w:val="20"/>
              </w:rPr>
              <w:lastRenderedPageBreak/>
              <w:t>царство. Раскол в православной церкви. «</w:t>
            </w:r>
            <w:proofErr w:type="spellStart"/>
            <w:r w:rsidRPr="008F234F">
              <w:rPr>
                <w:sz w:val="20"/>
                <w:szCs w:val="20"/>
              </w:rPr>
              <w:t>Бунташный</w:t>
            </w:r>
            <w:proofErr w:type="spellEnd"/>
            <w:r w:rsidRPr="008F234F">
              <w:rPr>
                <w:sz w:val="20"/>
                <w:szCs w:val="20"/>
              </w:rPr>
              <w:t xml:space="preserve"> век». Домовитые казаки. Догматы. Церковный раскол. Старообрядцы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16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Предварительн</w:t>
            </w:r>
            <w:r w:rsidRPr="008F234F">
              <w:rPr>
                <w:sz w:val="20"/>
                <w:szCs w:val="20"/>
              </w:rPr>
              <w:lastRenderedPageBreak/>
              <w:t>ое чтение § 17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Написать эссе «Роль народных выступлений в истории России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 XVII в.»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Культура и быт в XVII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i/>
                <w:sz w:val="20"/>
                <w:szCs w:val="20"/>
              </w:rPr>
              <w:t>.</w:t>
            </w:r>
          </w:p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Презентации ученических проектов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XVII в.: переходное время в русской культуре. Новые ценности и жанры в литературе XVII в. Московское барокко в зодчестве. Живопись: от иконы к элементам светской живописи. Патриархальный быт русского общества Обмирщение культуры. Рационализм. Барокко. </w:t>
            </w:r>
            <w:proofErr w:type="spellStart"/>
            <w:r w:rsidRPr="008F234F">
              <w:rPr>
                <w:sz w:val="20"/>
                <w:szCs w:val="20"/>
              </w:rPr>
              <w:t>Нарышкинский</w:t>
            </w:r>
            <w:proofErr w:type="spellEnd"/>
            <w:r w:rsidRPr="008F234F">
              <w:rPr>
                <w:sz w:val="20"/>
                <w:szCs w:val="20"/>
              </w:rPr>
              <w:t xml:space="preserve"> стиль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17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Подготовить ответы на вопросы № 3-5 к параграфу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Проверочная работа по теме «Россия в XVI -  XVII вв.»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закрепления и систематизации знаний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>Глава 5. Россия в первой половине XVIII века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Северная война и начало реформ Петра I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Беседа с элементами самостоятельной работы с текстом учебника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Петр I и царевна Софья. Внутренние предпосылки преобразований. Азовские походы и Великое посольство. Северная война и реформа армии. Регулярная армия. Рекрутская система. Морская держава. Империя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18, 19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Обновленная Россия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Административные реформы. Военная, финансовая, промышленная и сословная реформы. Реформы в области образования и культуры. Идеология петровских реформ. Итоги и значение модернизации. Регламент. Регулярное государство. Коллегия. Бюрократия. Унификация. Подушная подать. Волонтер. Ассамблея. Европеизация. Модернизация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§20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Провести сравнение государственной деятельности Ивана Грозного и Петра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Россия после </w:t>
            </w:r>
            <w:r w:rsidRPr="008F234F">
              <w:rPr>
                <w:i/>
                <w:sz w:val="20"/>
                <w:szCs w:val="20"/>
              </w:rPr>
              <w:lastRenderedPageBreak/>
              <w:t>Петра I (1725-1761)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Тематическая </w:t>
            </w:r>
            <w:r w:rsidRPr="008F234F">
              <w:rPr>
                <w:sz w:val="20"/>
                <w:szCs w:val="20"/>
              </w:rPr>
              <w:lastRenderedPageBreak/>
              <w:t>лекция с элементами эвристической беседы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Причины дворцовых переворотов. </w:t>
            </w:r>
            <w:r w:rsidRPr="008F234F">
              <w:rPr>
                <w:sz w:val="20"/>
                <w:szCs w:val="20"/>
              </w:rPr>
              <w:lastRenderedPageBreak/>
              <w:t>Правление Верховного тайного совета при Екатерине I и Петре II. Попытка ограничения самодержавия при Анне Иоанновне. Внутренняя и внешняя политика императрицы Елизаветы Петровны Дворцовый переворот</w:t>
            </w:r>
            <w:proofErr w:type="gramStart"/>
            <w:r w:rsidRPr="008F234F">
              <w:rPr>
                <w:sz w:val="20"/>
                <w:szCs w:val="20"/>
              </w:rPr>
              <w:t>.</w:t>
            </w:r>
            <w:proofErr w:type="gramEnd"/>
            <w:r w:rsidRPr="008F234F">
              <w:rPr>
                <w:sz w:val="20"/>
                <w:szCs w:val="20"/>
              </w:rPr>
              <w:t xml:space="preserve"> «</w:t>
            </w:r>
            <w:proofErr w:type="gramStart"/>
            <w:r w:rsidRPr="008F234F">
              <w:rPr>
                <w:sz w:val="20"/>
                <w:szCs w:val="20"/>
              </w:rPr>
              <w:t>к</w:t>
            </w:r>
            <w:proofErr w:type="gramEnd"/>
            <w:r w:rsidRPr="008F234F">
              <w:rPr>
                <w:sz w:val="20"/>
                <w:szCs w:val="20"/>
              </w:rPr>
              <w:t>ондиции». Фаворит</w:t>
            </w:r>
            <w:proofErr w:type="gramStart"/>
            <w:r w:rsidRPr="008F234F">
              <w:rPr>
                <w:sz w:val="20"/>
                <w:szCs w:val="20"/>
              </w:rPr>
              <w:t>.</w:t>
            </w:r>
            <w:proofErr w:type="gramEnd"/>
            <w:r w:rsidRPr="008F234F">
              <w:rPr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sz w:val="20"/>
                <w:szCs w:val="20"/>
              </w:rPr>
              <w:t>б</w:t>
            </w:r>
            <w:proofErr w:type="gramEnd"/>
            <w:r w:rsidRPr="008F234F">
              <w:rPr>
                <w:sz w:val="20"/>
                <w:szCs w:val="20"/>
              </w:rPr>
              <w:t>ироновщина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sz w:val="20"/>
                <w:szCs w:val="20"/>
              </w:rPr>
              <w:lastRenderedPageBreak/>
              <w:t>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21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lastRenderedPageBreak/>
              <w:t xml:space="preserve">Глава 6. Российская империя во второй половине </w:t>
            </w:r>
            <w:r w:rsidRPr="008F234F">
              <w:rPr>
                <w:b/>
                <w:i/>
                <w:sz w:val="20"/>
                <w:szCs w:val="20"/>
                <w:lang w:val="en-US"/>
              </w:rPr>
              <w:t>XVIII</w:t>
            </w:r>
            <w:r w:rsidRPr="008F234F">
              <w:rPr>
                <w:b/>
                <w:i/>
                <w:sz w:val="20"/>
                <w:szCs w:val="20"/>
              </w:rPr>
              <w:t xml:space="preserve"> века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Внутренняя политика правительств в 1761-1801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Лекция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Социально-политические мероприятия. Экономические мероприятия правительств в 1761-1801 гг. Диспропорция. Просвещение. Просвещенный абсолютизм. Дворянское государство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22, 23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подготовить сообщения о А.В.Суворове и Ф.Ф.Ушакове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Внутренняя политика правительств в 1761-1801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Социально-политические мероприятия. Экономические мероприятия правительств в 1761-1801 гг. Диспропорция. Просвещение. Просвещенный абсолютизм. Дворянское государство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22, 23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Внешняя политика России в 1761-1801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Основные направления внешней политики России во второй половине </w:t>
            </w:r>
            <w:r w:rsidRPr="008F234F">
              <w:rPr>
                <w:sz w:val="20"/>
                <w:szCs w:val="20"/>
                <w:lang w:val="en-US"/>
              </w:rPr>
              <w:t>XVIII</w:t>
            </w:r>
            <w:r w:rsidRPr="008F234F">
              <w:rPr>
                <w:sz w:val="20"/>
                <w:szCs w:val="20"/>
              </w:rPr>
              <w:t xml:space="preserve"> в. Русско-турецкие войны и выход России к Черному морю. Разделы Речи </w:t>
            </w:r>
            <w:proofErr w:type="spellStart"/>
            <w:r w:rsidRPr="008F234F">
              <w:rPr>
                <w:sz w:val="20"/>
                <w:szCs w:val="20"/>
              </w:rPr>
              <w:t>Посполитой</w:t>
            </w:r>
            <w:proofErr w:type="spellEnd"/>
            <w:r w:rsidRPr="008F234F">
              <w:rPr>
                <w:sz w:val="20"/>
                <w:szCs w:val="20"/>
              </w:rPr>
              <w:t>. Правительство Екатерины II и Французская революция. Внешняя политика России при Павле</w:t>
            </w:r>
            <w:proofErr w:type="gramStart"/>
            <w:r w:rsidRPr="008F234F">
              <w:rPr>
                <w:sz w:val="20"/>
                <w:szCs w:val="20"/>
                <w:lang w:val="en-US"/>
              </w:rPr>
              <w:t>I</w:t>
            </w:r>
            <w:proofErr w:type="gramEnd"/>
            <w:r w:rsidRPr="008F23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24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Основные черты социально-экономического развития России в 1725-1801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Урок-собеседование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Положение основных слоев населения империи. Основные черты экономики России в 1725-1801 гг. Стационарная и временная торговля. Экспорт. Импорт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25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Подготовить развернутый ответ на вопрос №3 к параграфу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Массовое движение и зарождение общественного движения в России XVIII века   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Семинарское занятие по материалу учебника и документам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Особенности массового движения. Зарождение общественного движения Казацко-крестьянская война, 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оппозиция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26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Предварительное чтение § 27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Основные направления </w:t>
            </w:r>
            <w:r w:rsidRPr="008F234F">
              <w:rPr>
                <w:i/>
                <w:sz w:val="20"/>
                <w:szCs w:val="20"/>
              </w:rPr>
              <w:lastRenderedPageBreak/>
              <w:t>развития культуры России в 1725-1801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Презентация ученических </w:t>
            </w:r>
            <w:r w:rsidRPr="008F234F">
              <w:rPr>
                <w:sz w:val="20"/>
                <w:szCs w:val="20"/>
              </w:rPr>
              <w:lastRenderedPageBreak/>
              <w:t xml:space="preserve">проектов 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Просвещение и наука. Русская живопись и скульптура XVIII в. </w:t>
            </w:r>
            <w:r w:rsidRPr="008F234F">
              <w:rPr>
                <w:sz w:val="20"/>
                <w:szCs w:val="20"/>
              </w:rPr>
              <w:lastRenderedPageBreak/>
              <w:t>Классицизм в архитектуре Петербурга и Москвы Сословная школа. Классицизм</w:t>
            </w:r>
            <w:proofErr w:type="gramStart"/>
            <w:r w:rsidRPr="008F234F">
              <w:rPr>
                <w:sz w:val="20"/>
                <w:szCs w:val="20"/>
              </w:rPr>
              <w:t>.</w:t>
            </w:r>
            <w:proofErr w:type="gramEnd"/>
            <w:r w:rsidRPr="008F234F">
              <w:rPr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sz w:val="20"/>
                <w:szCs w:val="20"/>
              </w:rPr>
              <w:t>с</w:t>
            </w:r>
            <w:proofErr w:type="gramEnd"/>
            <w:r w:rsidRPr="008F234F">
              <w:rPr>
                <w:sz w:val="20"/>
                <w:szCs w:val="20"/>
              </w:rPr>
              <w:t>ентиментализм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27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Проверочная работа по теме «Россия в XVIII веке»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закрепления и систематизации знаний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>Глава 7. Россия в первой половине XIX века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Общая характеристика периода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Урок-беседа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Территория и население Эскиз к портретам двух императоров. Правительственная идеология первой половины XIX века. Многонациональная империя. Автономия. Колония. Резервация. Патриархальность. «Православие, самодержавие, народность»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28 сообщение о государственной деятельности М.М.Сперанского и А.А.Аракчеева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Основные внутриполитические мероприятия правительств Александра I и Николая I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Беседа с элементами самостоятельной работы с текстом учебника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Проекты реформ и реальная политика правительства Александра I. Направления внутриполитических мероприятий «николаевского режима». Причины неудач правительственных реформ</w:t>
            </w:r>
            <w:proofErr w:type="gramStart"/>
            <w:r w:rsidRPr="008F234F">
              <w:rPr>
                <w:sz w:val="20"/>
                <w:szCs w:val="20"/>
              </w:rPr>
              <w:t>«в</w:t>
            </w:r>
            <w:proofErr w:type="gramEnd"/>
            <w:r w:rsidRPr="008F234F">
              <w:rPr>
                <w:sz w:val="20"/>
                <w:szCs w:val="20"/>
              </w:rPr>
              <w:t>ольные хлебопашцы». Военные поселения. Кодификация законов. Майорат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29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Вопросы № 1-4 к параграфу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Внешняя политика России в 1801-1855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Отечественная война 1812 г: предпосылки, ход, последствия. Россия и «военная система». Россия и «восточный вопрос» в первой половине XIX </w:t>
            </w:r>
            <w:proofErr w:type="gramStart"/>
            <w:r w:rsidRPr="008F234F">
              <w:rPr>
                <w:sz w:val="20"/>
                <w:szCs w:val="20"/>
              </w:rPr>
              <w:t>в</w:t>
            </w:r>
            <w:proofErr w:type="gramEnd"/>
            <w:r w:rsidRPr="008F234F">
              <w:rPr>
                <w:sz w:val="20"/>
                <w:szCs w:val="20"/>
              </w:rPr>
              <w:t xml:space="preserve">. </w:t>
            </w:r>
            <w:proofErr w:type="gramStart"/>
            <w:r w:rsidRPr="008F234F">
              <w:rPr>
                <w:sz w:val="20"/>
                <w:szCs w:val="20"/>
              </w:rPr>
              <w:t>Крымская</w:t>
            </w:r>
            <w:proofErr w:type="gramEnd"/>
            <w:r w:rsidRPr="008F234F">
              <w:rPr>
                <w:sz w:val="20"/>
                <w:szCs w:val="20"/>
              </w:rPr>
              <w:t xml:space="preserve"> война 1853-1856 гг. «польский вопрос». Генеральное сражение. Отечественная война 1812 г. «венская система»</w:t>
            </w:r>
            <w:proofErr w:type="gramStart"/>
            <w:r w:rsidRPr="008F234F">
              <w:rPr>
                <w:sz w:val="20"/>
                <w:szCs w:val="20"/>
              </w:rPr>
              <w:t>.</w:t>
            </w:r>
            <w:proofErr w:type="gramEnd"/>
            <w:r w:rsidRPr="008F234F">
              <w:rPr>
                <w:sz w:val="20"/>
                <w:szCs w:val="20"/>
              </w:rPr>
              <w:t xml:space="preserve"> «</w:t>
            </w:r>
            <w:proofErr w:type="gramStart"/>
            <w:r w:rsidRPr="008F234F">
              <w:rPr>
                <w:sz w:val="20"/>
                <w:szCs w:val="20"/>
              </w:rPr>
              <w:t>в</w:t>
            </w:r>
            <w:proofErr w:type="gramEnd"/>
            <w:r w:rsidRPr="008F234F">
              <w:rPr>
                <w:sz w:val="20"/>
                <w:szCs w:val="20"/>
              </w:rPr>
              <w:t>осточный вопрос»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30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Общественное движение в России в первой половине XIX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Семинарское занятие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Зарождение консерватизма. Движение декабристов. Рождение либерального лагеря. Первые российские социалисты Консерватизм. Декабризм. Утопия. Диктатура. Либерализм. Западники. Славянофилы. Социалисты-утописты. Русский </w:t>
            </w:r>
            <w:r w:rsidRPr="008F234F">
              <w:rPr>
                <w:sz w:val="20"/>
                <w:szCs w:val="20"/>
              </w:rPr>
              <w:lastRenderedPageBreak/>
              <w:t>(общинный) социализм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31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предварительное чтение § 32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Основные направления социально-экономического развития империи в первой половине XIX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Урок-собеседование на основе предварительного чтения параграфа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Положение основных сословий России. Основные направления развития экономики России первой половины XIX в. Основные черты массового движения в 1801-1855 гг. Почетные граждане. Отходники. Месячина. Промышленный переворот. Менталитет, анархия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32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Вопросы № 1-4 к параграфу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Основные направления развития культуры России первой половины XIX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Комбинированный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Политика правительства в области образования. Развитие науки в 1801-1855 гг. Российская журналистика первой половины XIX </w:t>
            </w:r>
            <w:proofErr w:type="gramStart"/>
            <w:r w:rsidRPr="008F234F">
              <w:rPr>
                <w:sz w:val="20"/>
                <w:szCs w:val="20"/>
              </w:rPr>
              <w:t>в</w:t>
            </w:r>
            <w:proofErr w:type="gramEnd"/>
            <w:r w:rsidRPr="008F234F">
              <w:rPr>
                <w:sz w:val="20"/>
                <w:szCs w:val="20"/>
              </w:rPr>
              <w:t>. Архитектура. Театр и музыка. Система образования. Гимназия. Лицей. Ампир. Романтизм. Эклектика. «Русский стиль»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33-34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15352" w:type="dxa"/>
            <w:gridSpan w:val="10"/>
          </w:tcPr>
          <w:p w:rsidR="0083794D" w:rsidRPr="008F234F" w:rsidRDefault="0083794D" w:rsidP="0083794D">
            <w:pPr>
              <w:jc w:val="center"/>
              <w:rPr>
                <w:b/>
                <w:sz w:val="20"/>
                <w:szCs w:val="20"/>
              </w:rPr>
            </w:pPr>
            <w:r w:rsidRPr="008F234F">
              <w:rPr>
                <w:b/>
                <w:i/>
                <w:sz w:val="20"/>
                <w:szCs w:val="20"/>
              </w:rPr>
              <w:t xml:space="preserve">Глава 8. Российская империя во второй половине XIX </w:t>
            </w:r>
            <w:proofErr w:type="gramStart"/>
            <w:r w:rsidRPr="008F234F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Общая характеристика периода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Урок-беседа с элементами обобщения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Территория и население. Эскизы к портретам императоров. Правительственная идеология. Радикал. Вертикаль власти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§ 35 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Вопрос 3 к параграфу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Великие реформы. Их значение и судьба.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Тематическая лекция с элементами беседы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Великие реформы 1860-1870-х </w:t>
            </w:r>
            <w:proofErr w:type="spellStart"/>
            <w:proofErr w:type="gramStart"/>
            <w:r w:rsidRPr="008F234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8F234F">
              <w:rPr>
                <w:sz w:val="20"/>
                <w:szCs w:val="20"/>
              </w:rPr>
              <w:t xml:space="preserve">: несостоявшийся диалог власти и общества. Основные направления внутренней политики Александра III. Власть и Русская православная церковь в XIX в. Гласность. </w:t>
            </w:r>
            <w:proofErr w:type="spellStart"/>
            <w:r w:rsidRPr="008F234F">
              <w:rPr>
                <w:sz w:val="20"/>
                <w:szCs w:val="20"/>
              </w:rPr>
              <w:t>Временнообязанные</w:t>
            </w:r>
            <w:proofErr w:type="spellEnd"/>
            <w:r w:rsidRPr="008F234F">
              <w:rPr>
                <w:sz w:val="20"/>
                <w:szCs w:val="20"/>
              </w:rPr>
              <w:t xml:space="preserve"> крестьяне. Мировой посредник. Земства. Присяжные заседатели. Гражданское общество. 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36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П.3 § 36 самостоятельно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Внешняя политика России в 1860-1880-е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Работа с текстом учебника, документами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Отношения России со странами Европы. Дальневосточная политика России. Кавказская война и завоевание Средней Азии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37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Общественное движение России в 1860-1880-е гг.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Семинарское занятие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Либеральный лагерь во второй половине XIX в. Нигилизм и народническое движение в 1860-е гг. Действенное народничество 1870-х гг.  Нигилист. Народничество</w:t>
            </w:r>
            <w:proofErr w:type="gramStart"/>
            <w:r w:rsidRPr="008F234F">
              <w:rPr>
                <w:sz w:val="20"/>
                <w:szCs w:val="20"/>
              </w:rPr>
              <w:t>.</w:t>
            </w:r>
            <w:proofErr w:type="gramEnd"/>
            <w:r w:rsidRPr="008F234F">
              <w:rPr>
                <w:sz w:val="20"/>
                <w:szCs w:val="20"/>
              </w:rPr>
              <w:t xml:space="preserve"> «</w:t>
            </w:r>
            <w:proofErr w:type="gramStart"/>
            <w:r w:rsidRPr="008F234F">
              <w:rPr>
                <w:sz w:val="20"/>
                <w:szCs w:val="20"/>
              </w:rPr>
              <w:t>х</w:t>
            </w:r>
            <w:proofErr w:type="gramEnd"/>
            <w:r w:rsidRPr="008F234F">
              <w:rPr>
                <w:sz w:val="20"/>
                <w:szCs w:val="20"/>
              </w:rPr>
              <w:t>ождение в народ». экстремизм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38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Сообщение о </w:t>
            </w:r>
            <w:proofErr w:type="spellStart"/>
            <w:r w:rsidRPr="008F234F">
              <w:rPr>
                <w:sz w:val="20"/>
                <w:szCs w:val="20"/>
              </w:rPr>
              <w:t>Н.Х.Бунге</w:t>
            </w:r>
            <w:proofErr w:type="spellEnd"/>
            <w:r w:rsidRPr="008F234F">
              <w:rPr>
                <w:sz w:val="20"/>
                <w:szCs w:val="20"/>
              </w:rPr>
              <w:t xml:space="preserve"> или С.Ю.Витте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3794D" w:rsidRPr="008E02B6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Основные </w:t>
            </w:r>
            <w:r w:rsidRPr="008F234F">
              <w:rPr>
                <w:i/>
                <w:sz w:val="20"/>
                <w:szCs w:val="20"/>
              </w:rPr>
              <w:lastRenderedPageBreak/>
              <w:t>тенденции социально-экономического развития пореформенной России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>Комбинирован</w:t>
            </w:r>
            <w:r w:rsidRPr="008F234F">
              <w:rPr>
                <w:sz w:val="20"/>
                <w:szCs w:val="20"/>
              </w:rPr>
              <w:lastRenderedPageBreak/>
              <w:t>ный урок</w:t>
            </w:r>
            <w:r>
              <w:rPr>
                <w:sz w:val="20"/>
                <w:szCs w:val="20"/>
              </w:rPr>
              <w:t xml:space="preserve"> </w:t>
            </w:r>
            <w:r w:rsidRPr="008E02B6">
              <w:rPr>
                <w:sz w:val="20"/>
                <w:szCs w:val="20"/>
              </w:rPr>
              <w:t>(повторение и изучение нового материала)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lastRenderedPageBreak/>
              <w:t xml:space="preserve">Дворянство, крестьянство и </w:t>
            </w:r>
            <w:r w:rsidRPr="008F234F">
              <w:rPr>
                <w:sz w:val="20"/>
                <w:szCs w:val="20"/>
              </w:rPr>
              <w:lastRenderedPageBreak/>
              <w:t xml:space="preserve">состояние сельского хозяйства в пореформенной  России. Горожане и развитие промышленности. Рабочее движение во второй половине </w:t>
            </w:r>
            <w:r w:rsidRPr="008F234F">
              <w:rPr>
                <w:sz w:val="20"/>
                <w:szCs w:val="20"/>
                <w:lang w:val="en-US"/>
              </w:rPr>
              <w:t>XIX</w:t>
            </w:r>
            <w:r w:rsidRPr="008F234F">
              <w:rPr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sz w:val="20"/>
                <w:szCs w:val="20"/>
              </w:rPr>
              <w:t>в</w:t>
            </w:r>
            <w:proofErr w:type="gramEnd"/>
            <w:r w:rsidRPr="008F234F">
              <w:rPr>
                <w:sz w:val="20"/>
                <w:szCs w:val="20"/>
              </w:rPr>
              <w:t>. Аграрно-индустриальная страна. Банк. Акционерное общество. Отработки. Прусский и американский пути развития сельского хозяйства. Концентрация производства. Рабочий вопрос. Стачка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</w:t>
            </w:r>
            <w:r>
              <w:rPr>
                <w:sz w:val="20"/>
                <w:szCs w:val="20"/>
              </w:rPr>
              <w:lastRenderedPageBreak/>
              <w:t>интерактивной доски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39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Основные направления развития культуры России во второй половине </w:t>
            </w:r>
            <w:r w:rsidRPr="008F234F">
              <w:rPr>
                <w:i/>
                <w:sz w:val="20"/>
                <w:szCs w:val="20"/>
                <w:lang w:val="en-US"/>
              </w:rPr>
              <w:t>XIX</w:t>
            </w:r>
            <w:r w:rsidRPr="008F234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 xml:space="preserve">Быт и повседневная жизнь различных слоев населения России в </w:t>
            </w:r>
            <w:r w:rsidRPr="008F234F">
              <w:rPr>
                <w:sz w:val="20"/>
                <w:szCs w:val="20"/>
                <w:lang w:val="en-US"/>
              </w:rPr>
              <w:t>XIX</w:t>
            </w:r>
            <w:r w:rsidRPr="008F234F">
              <w:rPr>
                <w:sz w:val="20"/>
                <w:szCs w:val="20"/>
              </w:rPr>
              <w:t xml:space="preserve"> в. Просвещение и наука в России второй половины </w:t>
            </w:r>
            <w:r w:rsidRPr="008F234F">
              <w:rPr>
                <w:sz w:val="20"/>
                <w:szCs w:val="20"/>
                <w:lang w:val="en-US"/>
              </w:rPr>
              <w:t>XIX</w:t>
            </w:r>
            <w:r w:rsidRPr="008F234F">
              <w:rPr>
                <w:sz w:val="20"/>
                <w:szCs w:val="20"/>
              </w:rPr>
              <w:t xml:space="preserve"> в. Основные направления развития художественной культуры России в пореформенный период Русский стиль. Модерн</w:t>
            </w: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§ 40-42,</w:t>
            </w:r>
          </w:p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вопросы</w:t>
            </w: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 xml:space="preserve">Проверочная работа по теме «Российская империя XIX </w:t>
            </w:r>
            <w:proofErr w:type="gramStart"/>
            <w:r w:rsidRPr="008F234F">
              <w:rPr>
                <w:i/>
                <w:sz w:val="20"/>
                <w:szCs w:val="20"/>
              </w:rPr>
              <w:t>в</w:t>
            </w:r>
            <w:proofErr w:type="gramEnd"/>
            <w:r w:rsidRPr="008F234F">
              <w:rPr>
                <w:i/>
                <w:sz w:val="20"/>
                <w:szCs w:val="20"/>
              </w:rPr>
              <w:t>.»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закрепления и систематизации знаний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презентации</w:t>
            </w: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 w:rsidRPr="008F234F">
              <w:rPr>
                <w:i/>
                <w:sz w:val="20"/>
                <w:szCs w:val="20"/>
              </w:rPr>
              <w:t>Итоговый урок по курсу История России с древнейших времен до конца XIX века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закрепления и систематизации знаний</w:t>
            </w: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 w:rsidRPr="008F234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794D" w:rsidRPr="008F234F" w:rsidTr="0083794D">
        <w:tc>
          <w:tcPr>
            <w:tcW w:w="534" w:type="dxa"/>
          </w:tcPr>
          <w:p w:rsidR="0083794D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295B1F">
              <w:rPr>
                <w:b/>
                <w:sz w:val="20"/>
                <w:szCs w:val="20"/>
              </w:rPr>
              <w:t>-70</w:t>
            </w:r>
          </w:p>
        </w:tc>
        <w:tc>
          <w:tcPr>
            <w:tcW w:w="567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3794D" w:rsidRPr="00E14CDE" w:rsidRDefault="0083794D" w:rsidP="0083794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:rsidR="0083794D" w:rsidRPr="008F234F" w:rsidRDefault="0083794D" w:rsidP="0083794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Резерв</w:t>
            </w:r>
          </w:p>
        </w:tc>
        <w:tc>
          <w:tcPr>
            <w:tcW w:w="1559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3794D" w:rsidRPr="008F234F" w:rsidRDefault="0083794D" w:rsidP="0083794D">
            <w:pPr>
              <w:pStyle w:val="af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3794D" w:rsidRPr="008F234F" w:rsidRDefault="0083794D" w:rsidP="00837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3794D" w:rsidRPr="008F234F" w:rsidRDefault="0083794D" w:rsidP="0083794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794D" w:rsidRPr="00310FEF" w:rsidRDefault="0083794D" w:rsidP="0083794D">
      <w:pPr>
        <w:jc w:val="both"/>
      </w:pPr>
    </w:p>
    <w:p w:rsidR="0083794D" w:rsidRPr="00310FEF" w:rsidRDefault="0083794D" w:rsidP="0083794D">
      <w:pPr>
        <w:tabs>
          <w:tab w:val="left" w:pos="2880"/>
        </w:tabs>
        <w:jc w:val="both"/>
      </w:pPr>
    </w:p>
    <w:p w:rsidR="0083794D" w:rsidRPr="00697791" w:rsidRDefault="0083794D" w:rsidP="0083794D">
      <w:pPr>
        <w:rPr>
          <w:lang w:val="en-US"/>
        </w:rPr>
      </w:pPr>
    </w:p>
    <w:p w:rsidR="0083794D" w:rsidRPr="008E045B" w:rsidRDefault="0083794D" w:rsidP="0083794D"/>
    <w:p w:rsidR="0083794D" w:rsidRPr="005656A1" w:rsidRDefault="0083794D" w:rsidP="0083794D"/>
    <w:p w:rsidR="00ED7F9E" w:rsidRDefault="00ED7F9E" w:rsidP="00E65F30">
      <w:pPr>
        <w:jc w:val="both"/>
        <w:rPr>
          <w:bCs/>
          <w:sz w:val="28"/>
          <w:szCs w:val="28"/>
        </w:rPr>
        <w:sectPr w:rsidR="00ED7F9E" w:rsidSect="0079693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65F30" w:rsidRDefault="00E65F30" w:rsidP="00E65F30">
      <w:pPr>
        <w:jc w:val="both"/>
        <w:rPr>
          <w:bCs/>
          <w:sz w:val="28"/>
          <w:szCs w:val="28"/>
        </w:rPr>
      </w:pPr>
    </w:p>
    <w:p w:rsidR="00C62915" w:rsidRPr="00ED7F9E" w:rsidRDefault="00ED7F9E" w:rsidP="00E65F30">
      <w:pPr>
        <w:jc w:val="both"/>
        <w:rPr>
          <w:b/>
          <w:iCs/>
          <w:color w:val="000000"/>
          <w:sz w:val="28"/>
          <w:szCs w:val="28"/>
        </w:rPr>
      </w:pPr>
      <w:r w:rsidRPr="00ED7F9E">
        <w:rPr>
          <w:b/>
          <w:iCs/>
          <w:color w:val="000000"/>
          <w:sz w:val="32"/>
          <w:szCs w:val="32"/>
        </w:rPr>
        <w:t>Описание учебно-методического обеспечения образовательного процесса</w:t>
      </w:r>
      <w:r w:rsidRPr="00ED7F9E">
        <w:rPr>
          <w:b/>
          <w:iCs/>
          <w:color w:val="000000"/>
          <w:sz w:val="28"/>
          <w:szCs w:val="28"/>
        </w:rPr>
        <w:t>.</w:t>
      </w:r>
    </w:p>
    <w:p w:rsidR="00C62915" w:rsidRPr="00ED7F9E" w:rsidRDefault="00C62915" w:rsidP="00E65F30">
      <w:pPr>
        <w:jc w:val="both"/>
        <w:rPr>
          <w:b/>
          <w:iCs/>
          <w:color w:val="000000"/>
          <w:sz w:val="28"/>
          <w:szCs w:val="28"/>
        </w:rPr>
      </w:pPr>
    </w:p>
    <w:p w:rsidR="00C62915" w:rsidRDefault="00C62915" w:rsidP="00E65F30">
      <w:pPr>
        <w:jc w:val="both"/>
        <w:rPr>
          <w:b/>
          <w:iCs/>
          <w:color w:val="000000"/>
          <w:sz w:val="28"/>
          <w:szCs w:val="28"/>
          <w:u w:val="single"/>
        </w:rPr>
      </w:pPr>
    </w:p>
    <w:p w:rsidR="00C62915" w:rsidRDefault="00C62915" w:rsidP="00E65F30">
      <w:pPr>
        <w:jc w:val="both"/>
        <w:rPr>
          <w:b/>
          <w:iCs/>
          <w:color w:val="000000"/>
          <w:sz w:val="28"/>
          <w:szCs w:val="28"/>
          <w:u w:val="single"/>
        </w:rPr>
      </w:pPr>
    </w:p>
    <w:p w:rsidR="00C62915" w:rsidRDefault="00C62915" w:rsidP="00E65F30">
      <w:pPr>
        <w:jc w:val="both"/>
        <w:rPr>
          <w:bCs/>
          <w:sz w:val="28"/>
          <w:szCs w:val="28"/>
        </w:rPr>
      </w:pPr>
    </w:p>
    <w:p w:rsidR="00ED7F9E" w:rsidRDefault="00E65F30" w:rsidP="00E65F30">
      <w:pPr>
        <w:jc w:val="both"/>
        <w:rPr>
          <w:b/>
          <w:bCs/>
          <w:sz w:val="28"/>
          <w:szCs w:val="28"/>
        </w:rPr>
      </w:pPr>
      <w:r w:rsidRPr="00ED7F9E">
        <w:rPr>
          <w:b/>
          <w:bCs/>
          <w:sz w:val="28"/>
          <w:szCs w:val="28"/>
        </w:rPr>
        <w:t>Учебник</w:t>
      </w:r>
      <w:r w:rsidR="00ED7F9E" w:rsidRPr="00ED7F9E">
        <w:rPr>
          <w:b/>
          <w:bCs/>
          <w:sz w:val="28"/>
          <w:szCs w:val="28"/>
        </w:rPr>
        <w:t>и</w:t>
      </w:r>
    </w:p>
    <w:p w:rsidR="00ED7F9E" w:rsidRPr="00ED7F9E" w:rsidRDefault="00ED7F9E" w:rsidP="00E65F30">
      <w:pPr>
        <w:jc w:val="both"/>
        <w:rPr>
          <w:b/>
          <w:bCs/>
          <w:sz w:val="28"/>
          <w:szCs w:val="28"/>
        </w:rPr>
      </w:pPr>
    </w:p>
    <w:p w:rsidR="0083794D" w:rsidRDefault="0083794D" w:rsidP="00E65F30">
      <w:pPr>
        <w:jc w:val="both"/>
        <w:rPr>
          <w:sz w:val="28"/>
          <w:szCs w:val="28"/>
        </w:rPr>
      </w:pPr>
      <w:r w:rsidRPr="0083794D">
        <w:rPr>
          <w:i/>
          <w:iCs/>
          <w:color w:val="000000"/>
          <w:sz w:val="28"/>
          <w:szCs w:val="28"/>
        </w:rPr>
        <w:t xml:space="preserve">Алексашкина, Л. Н. </w:t>
      </w:r>
      <w:r w:rsidRPr="0083794D">
        <w:rPr>
          <w:color w:val="000000"/>
          <w:sz w:val="28"/>
          <w:szCs w:val="28"/>
        </w:rPr>
        <w:t xml:space="preserve">Всеобщая история с древнейших времен до конца </w:t>
      </w:r>
      <w:r w:rsidRPr="0083794D">
        <w:rPr>
          <w:color w:val="000000"/>
          <w:sz w:val="28"/>
          <w:szCs w:val="28"/>
          <w:lang w:val="en-US"/>
        </w:rPr>
        <w:t>XIX</w:t>
      </w:r>
      <w:r w:rsidRPr="0083794D">
        <w:rPr>
          <w:color w:val="000000"/>
          <w:sz w:val="28"/>
          <w:szCs w:val="28"/>
        </w:rPr>
        <w:t xml:space="preserve"> века. 10 класс: учеб</w:t>
      </w:r>
      <w:proofErr w:type="gramStart"/>
      <w:r w:rsidRPr="0083794D">
        <w:rPr>
          <w:color w:val="000000"/>
          <w:sz w:val="28"/>
          <w:szCs w:val="28"/>
        </w:rPr>
        <w:t>.</w:t>
      </w:r>
      <w:proofErr w:type="gramEnd"/>
      <w:r w:rsidRPr="0083794D">
        <w:rPr>
          <w:color w:val="000000"/>
          <w:sz w:val="28"/>
          <w:szCs w:val="28"/>
        </w:rPr>
        <w:t xml:space="preserve"> </w:t>
      </w:r>
      <w:proofErr w:type="gramStart"/>
      <w:r w:rsidRPr="0083794D">
        <w:rPr>
          <w:color w:val="000000"/>
          <w:sz w:val="28"/>
          <w:szCs w:val="28"/>
        </w:rPr>
        <w:t>д</w:t>
      </w:r>
      <w:proofErr w:type="gramEnd"/>
      <w:r w:rsidRPr="0083794D">
        <w:rPr>
          <w:color w:val="000000"/>
          <w:sz w:val="28"/>
          <w:szCs w:val="28"/>
        </w:rPr>
        <w:t xml:space="preserve">ля </w:t>
      </w:r>
      <w:proofErr w:type="spellStart"/>
      <w:r w:rsidRPr="0083794D">
        <w:rPr>
          <w:color w:val="000000"/>
          <w:sz w:val="28"/>
          <w:szCs w:val="28"/>
        </w:rPr>
        <w:t>общеобразоват</w:t>
      </w:r>
      <w:proofErr w:type="spellEnd"/>
      <w:r w:rsidRPr="0083794D">
        <w:rPr>
          <w:color w:val="000000"/>
          <w:sz w:val="28"/>
          <w:szCs w:val="28"/>
        </w:rPr>
        <w:t>. учреждений (базовый и профильный уровни) / Л. Н. Алек</w:t>
      </w:r>
      <w:r w:rsidRPr="0083794D">
        <w:rPr>
          <w:color w:val="000000"/>
          <w:sz w:val="28"/>
          <w:szCs w:val="28"/>
        </w:rPr>
        <w:softHyphen/>
        <w:t>сашкина, В. А. Головина; под ред. Л. Н. Алексашкиной. — М.: Мнемозина, 2011.</w:t>
      </w:r>
      <w:r w:rsidRPr="0083794D">
        <w:rPr>
          <w:sz w:val="28"/>
          <w:szCs w:val="28"/>
        </w:rPr>
        <w:t xml:space="preserve"> </w:t>
      </w:r>
    </w:p>
    <w:p w:rsidR="0083794D" w:rsidRDefault="0083794D" w:rsidP="00E65F30">
      <w:pPr>
        <w:jc w:val="both"/>
        <w:rPr>
          <w:sz w:val="28"/>
          <w:szCs w:val="28"/>
        </w:rPr>
      </w:pPr>
    </w:p>
    <w:p w:rsidR="00E65F30" w:rsidRPr="0083794D" w:rsidRDefault="0083794D" w:rsidP="00E65F30">
      <w:pPr>
        <w:jc w:val="both"/>
        <w:rPr>
          <w:sz w:val="28"/>
          <w:szCs w:val="28"/>
        </w:rPr>
      </w:pPr>
      <w:r w:rsidRPr="0083794D">
        <w:rPr>
          <w:sz w:val="28"/>
          <w:szCs w:val="28"/>
        </w:rPr>
        <w:t xml:space="preserve">Н.И.Павленко, И.Л.Андреев, </w:t>
      </w:r>
      <w:proofErr w:type="spellStart"/>
      <w:r w:rsidRPr="0083794D">
        <w:rPr>
          <w:sz w:val="28"/>
          <w:szCs w:val="28"/>
        </w:rPr>
        <w:t>Л.М.Ляшенко</w:t>
      </w:r>
      <w:proofErr w:type="spellEnd"/>
      <w:r w:rsidRPr="0083794D">
        <w:rPr>
          <w:sz w:val="28"/>
          <w:szCs w:val="28"/>
        </w:rPr>
        <w:t xml:space="preserve"> «История России с древнейших времен до конца </w:t>
      </w:r>
      <w:r w:rsidRPr="0083794D">
        <w:rPr>
          <w:sz w:val="28"/>
          <w:szCs w:val="28"/>
          <w:lang w:val="en-US"/>
        </w:rPr>
        <w:t>XIX</w:t>
      </w:r>
      <w:r w:rsidRPr="0083794D">
        <w:rPr>
          <w:sz w:val="28"/>
          <w:szCs w:val="28"/>
        </w:rPr>
        <w:t xml:space="preserve"> века» М; «Дрофа» 2008 г</w:t>
      </w:r>
    </w:p>
    <w:p w:rsidR="0083794D" w:rsidRPr="0083794D" w:rsidRDefault="0083794D" w:rsidP="00E65F30">
      <w:pPr>
        <w:jc w:val="both"/>
        <w:rPr>
          <w:bCs/>
          <w:sz w:val="28"/>
          <w:szCs w:val="28"/>
        </w:rPr>
      </w:pPr>
    </w:p>
    <w:p w:rsidR="00ED7F9E" w:rsidRDefault="00E65F30" w:rsidP="00E65F30">
      <w:pPr>
        <w:jc w:val="both"/>
        <w:rPr>
          <w:b/>
          <w:bCs/>
          <w:color w:val="000000"/>
          <w:sz w:val="28"/>
          <w:szCs w:val="28"/>
        </w:rPr>
      </w:pPr>
      <w:r w:rsidRPr="00ED7F9E">
        <w:rPr>
          <w:bCs/>
          <w:sz w:val="28"/>
          <w:szCs w:val="28"/>
        </w:rPr>
        <w:t xml:space="preserve"> </w:t>
      </w:r>
      <w:r w:rsidR="00ED7F9E" w:rsidRPr="00ED7F9E">
        <w:rPr>
          <w:b/>
          <w:sz w:val="28"/>
          <w:szCs w:val="28"/>
        </w:rPr>
        <w:t>Учебно-методические пособия</w:t>
      </w:r>
      <w:r w:rsidR="00ED7F9E" w:rsidRPr="00ED7F9E">
        <w:rPr>
          <w:b/>
          <w:bCs/>
          <w:color w:val="000000"/>
          <w:sz w:val="28"/>
          <w:szCs w:val="28"/>
        </w:rPr>
        <w:t xml:space="preserve"> </w:t>
      </w:r>
    </w:p>
    <w:p w:rsidR="00ED7F9E" w:rsidRPr="00ED7F9E" w:rsidRDefault="00ED7F9E" w:rsidP="00E65F30">
      <w:pPr>
        <w:jc w:val="both"/>
        <w:rPr>
          <w:b/>
          <w:bCs/>
          <w:color w:val="000000"/>
          <w:sz w:val="28"/>
          <w:szCs w:val="28"/>
        </w:rPr>
      </w:pPr>
    </w:p>
    <w:p w:rsidR="0083794D" w:rsidRDefault="0083794D" w:rsidP="0083794D">
      <w:pPr>
        <w:rPr>
          <w:bCs/>
          <w:sz w:val="28"/>
        </w:rPr>
      </w:pPr>
      <w:r w:rsidRPr="0083794D">
        <w:rPr>
          <w:bCs/>
          <w:sz w:val="28"/>
          <w:szCs w:val="28"/>
        </w:rPr>
        <w:t xml:space="preserve">Методические пособия для учителя </w:t>
      </w:r>
      <w:r w:rsidRPr="0083794D">
        <w:rPr>
          <w:bCs/>
          <w:sz w:val="28"/>
        </w:rPr>
        <w:t xml:space="preserve">Несмелова М. Л. Всеобщая история: с древнейших времен до конца </w:t>
      </w:r>
      <w:r w:rsidRPr="0083794D">
        <w:rPr>
          <w:bCs/>
          <w:sz w:val="28"/>
          <w:lang w:val="en-US"/>
        </w:rPr>
        <w:t>XIX</w:t>
      </w:r>
      <w:r w:rsidRPr="0083794D">
        <w:rPr>
          <w:bCs/>
          <w:sz w:val="28"/>
        </w:rPr>
        <w:t xml:space="preserve"> века: 10 класс:6 методические рекомендации: пособие для учителя / М. Л. Несмелова, В. И. </w:t>
      </w:r>
      <w:proofErr w:type="spellStart"/>
      <w:r w:rsidRPr="0083794D">
        <w:rPr>
          <w:bCs/>
          <w:sz w:val="28"/>
        </w:rPr>
        <w:t>Уколова</w:t>
      </w:r>
      <w:proofErr w:type="spellEnd"/>
      <w:r w:rsidRPr="0083794D">
        <w:rPr>
          <w:bCs/>
          <w:sz w:val="28"/>
        </w:rPr>
        <w:t>, А. В. Ревякин. - М.: Просвещение</w:t>
      </w:r>
      <w:proofErr w:type="gramStart"/>
      <w:r w:rsidRPr="0083794D">
        <w:rPr>
          <w:bCs/>
          <w:sz w:val="28"/>
        </w:rPr>
        <w:t xml:space="preserve"> ,</w:t>
      </w:r>
      <w:proofErr w:type="gramEnd"/>
      <w:r w:rsidRPr="0083794D">
        <w:rPr>
          <w:bCs/>
          <w:sz w:val="28"/>
        </w:rPr>
        <w:t xml:space="preserve"> </w:t>
      </w:r>
    </w:p>
    <w:p w:rsidR="0083794D" w:rsidRPr="0083794D" w:rsidRDefault="0083794D" w:rsidP="0083794D">
      <w:pPr>
        <w:rPr>
          <w:bCs/>
          <w:sz w:val="28"/>
        </w:rPr>
      </w:pPr>
      <w:r w:rsidRPr="0083794D">
        <w:rPr>
          <w:bCs/>
          <w:sz w:val="28"/>
        </w:rPr>
        <w:t xml:space="preserve">2007. Коваль Т. В. История России с древнейших времен до конца </w:t>
      </w:r>
      <w:r w:rsidRPr="0083794D">
        <w:rPr>
          <w:bCs/>
          <w:sz w:val="28"/>
          <w:lang w:val="en-US"/>
        </w:rPr>
        <w:t>XIX</w:t>
      </w:r>
      <w:r w:rsidRPr="0083794D">
        <w:rPr>
          <w:bCs/>
          <w:sz w:val="28"/>
        </w:rPr>
        <w:t xml:space="preserve"> века: 10 класс: поурочные рекомендации: пособие для учителя / Т. В. Коваль, А. А. </w:t>
      </w:r>
      <w:proofErr w:type="spellStart"/>
      <w:r w:rsidRPr="0083794D">
        <w:rPr>
          <w:bCs/>
          <w:sz w:val="28"/>
        </w:rPr>
        <w:t>Левандовский</w:t>
      </w:r>
      <w:proofErr w:type="spellEnd"/>
      <w:r w:rsidRPr="0083794D">
        <w:rPr>
          <w:bCs/>
          <w:sz w:val="28"/>
        </w:rPr>
        <w:t>. – М.: Просвещение, 2007.</w:t>
      </w:r>
    </w:p>
    <w:p w:rsidR="0083794D" w:rsidRPr="0083794D" w:rsidRDefault="0083794D" w:rsidP="0083794D">
      <w:pPr>
        <w:rPr>
          <w:bCs/>
          <w:sz w:val="28"/>
        </w:rPr>
      </w:pPr>
    </w:p>
    <w:p w:rsidR="00E65F30" w:rsidRDefault="00E65F30" w:rsidP="00E65F30">
      <w:pPr>
        <w:jc w:val="both"/>
        <w:rPr>
          <w:color w:val="000000"/>
          <w:sz w:val="28"/>
          <w:szCs w:val="28"/>
        </w:rPr>
      </w:pPr>
    </w:p>
    <w:p w:rsidR="00ED7F9E" w:rsidRDefault="00ED7F9E" w:rsidP="00E65F30">
      <w:pPr>
        <w:jc w:val="both"/>
        <w:rPr>
          <w:color w:val="000000"/>
          <w:sz w:val="28"/>
          <w:szCs w:val="28"/>
        </w:rPr>
      </w:pPr>
    </w:p>
    <w:p w:rsidR="00ED7F9E" w:rsidRPr="00ED7F9E" w:rsidRDefault="00ED7F9E" w:rsidP="00ED7F9E">
      <w:pPr>
        <w:pStyle w:val="10"/>
        <w:keepNext/>
        <w:keepLines/>
        <w:shd w:val="clear" w:color="auto" w:fill="auto"/>
        <w:spacing w:before="274" w:after="57" w:line="260" w:lineRule="exact"/>
        <w:ind w:firstLine="0"/>
        <w:rPr>
          <w:b/>
          <w:sz w:val="28"/>
          <w:szCs w:val="28"/>
        </w:rPr>
      </w:pPr>
      <w:r w:rsidRPr="00ED7F9E">
        <w:rPr>
          <w:b/>
          <w:sz w:val="28"/>
          <w:szCs w:val="28"/>
        </w:rPr>
        <w:t>Электронные образовательные ресурсы, применяемые при</w:t>
      </w:r>
      <w:bookmarkStart w:id="3" w:name="bookmark19"/>
      <w:r w:rsidRPr="00ED7F9E">
        <w:rPr>
          <w:b/>
          <w:sz w:val="28"/>
          <w:szCs w:val="28"/>
        </w:rPr>
        <w:t xml:space="preserve"> освоении предмета (курса)</w:t>
      </w:r>
      <w:bookmarkEnd w:id="3"/>
    </w:p>
    <w:p w:rsidR="00ED7F9E" w:rsidRPr="00ED7F9E" w:rsidRDefault="00ED7F9E" w:rsidP="00E65F30">
      <w:pPr>
        <w:jc w:val="both"/>
        <w:rPr>
          <w:b/>
          <w:bCs/>
          <w:color w:val="000000"/>
          <w:sz w:val="28"/>
          <w:szCs w:val="28"/>
        </w:rPr>
      </w:pPr>
    </w:p>
    <w:p w:rsidR="00E65F30" w:rsidRPr="00ED7F9E" w:rsidRDefault="00E65F30" w:rsidP="00E65F30">
      <w:pPr>
        <w:jc w:val="both"/>
        <w:rPr>
          <w:b/>
          <w:color w:val="000000"/>
          <w:sz w:val="28"/>
          <w:szCs w:val="28"/>
        </w:rPr>
      </w:pPr>
    </w:p>
    <w:p w:rsidR="00BB2DD8" w:rsidRDefault="0092227B" w:rsidP="00796935">
      <w:hyperlink r:id="rId8" w:history="1">
        <w:r w:rsidR="006400B3" w:rsidRPr="00A3269E">
          <w:rPr>
            <w:rStyle w:val="a8"/>
          </w:rPr>
          <w:t>http://interneturok.ru/</w:t>
        </w:r>
      </w:hyperlink>
    </w:p>
    <w:p w:rsidR="006400B3" w:rsidRDefault="006400B3" w:rsidP="00796935"/>
    <w:p w:rsidR="006400B3" w:rsidRDefault="0092227B" w:rsidP="00796935">
      <w:hyperlink r:id="rId9" w:history="1">
        <w:r w:rsidR="006400B3" w:rsidRPr="00A3269E">
          <w:rPr>
            <w:rStyle w:val="a8"/>
          </w:rPr>
          <w:t>https://ege.yandex.ru/</w:t>
        </w:r>
      </w:hyperlink>
    </w:p>
    <w:p w:rsidR="006400B3" w:rsidRDefault="006400B3" w:rsidP="00796935"/>
    <w:p w:rsidR="006400B3" w:rsidRDefault="0092227B" w:rsidP="00796935">
      <w:hyperlink r:id="rId10" w:history="1">
        <w:r w:rsidR="006400B3" w:rsidRPr="00A3269E">
          <w:rPr>
            <w:rStyle w:val="a8"/>
          </w:rPr>
          <w:t>https://neznaika.pro/test/</w:t>
        </w:r>
      </w:hyperlink>
    </w:p>
    <w:p w:rsidR="006400B3" w:rsidRDefault="006400B3" w:rsidP="00796935"/>
    <w:p w:rsidR="006400B3" w:rsidRDefault="006400B3" w:rsidP="006400B3">
      <w:pPr>
        <w:tabs>
          <w:tab w:val="left" w:pos="6285"/>
        </w:tabs>
        <w:rPr>
          <w:b/>
          <w:sz w:val="32"/>
          <w:szCs w:val="32"/>
        </w:rPr>
      </w:pPr>
      <w:r w:rsidRPr="006400B3">
        <w:rPr>
          <w:b/>
          <w:sz w:val="32"/>
          <w:szCs w:val="32"/>
        </w:rPr>
        <w:t>https://ege.sdamgia.ru/</w:t>
      </w:r>
      <w:r w:rsidR="00ED7F9E">
        <w:rPr>
          <w:b/>
          <w:sz w:val="32"/>
          <w:szCs w:val="32"/>
        </w:rPr>
        <w:t xml:space="preserve">  </w:t>
      </w:r>
    </w:p>
    <w:p w:rsidR="006400B3" w:rsidRDefault="00ED7F9E" w:rsidP="006400B3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6400B3" w:rsidRDefault="006400B3" w:rsidP="006400B3">
      <w:pPr>
        <w:tabs>
          <w:tab w:val="left" w:pos="6285"/>
        </w:tabs>
        <w:rPr>
          <w:b/>
          <w:sz w:val="32"/>
          <w:szCs w:val="32"/>
        </w:rPr>
      </w:pPr>
    </w:p>
    <w:p w:rsidR="00ED7F9E" w:rsidRPr="00ED7F9E" w:rsidRDefault="006400B3" w:rsidP="006400B3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ED7F9E">
        <w:rPr>
          <w:b/>
          <w:sz w:val="32"/>
          <w:szCs w:val="32"/>
        </w:rPr>
        <w:t xml:space="preserve">  </w:t>
      </w:r>
      <w:r w:rsidR="00ED7F9E" w:rsidRPr="00ED7F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06D1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="00ED7F9E" w:rsidRPr="00ED7F9E">
        <w:rPr>
          <w:b/>
          <w:sz w:val="32"/>
          <w:szCs w:val="32"/>
        </w:rPr>
        <w:t>Наглядные материалы</w:t>
      </w:r>
    </w:p>
    <w:p w:rsidR="003553F6" w:rsidRDefault="003553F6" w:rsidP="00796935"/>
    <w:p w:rsidR="003553F6" w:rsidRPr="00295B1F" w:rsidRDefault="00295B1F" w:rsidP="00796935">
      <w:pPr>
        <w:rPr>
          <w:sz w:val="28"/>
          <w:szCs w:val="28"/>
        </w:rPr>
      </w:pPr>
      <w:r w:rsidRPr="00295B1F">
        <w:rPr>
          <w:sz w:val="28"/>
          <w:szCs w:val="28"/>
        </w:rPr>
        <w:t>Презентации, интерактивные карты</w:t>
      </w:r>
    </w:p>
    <w:sectPr w:rsidR="003553F6" w:rsidRPr="00295B1F" w:rsidSect="00ED7F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C9" w:rsidRDefault="009B4EC9" w:rsidP="0039524B">
      <w:r>
        <w:separator/>
      </w:r>
    </w:p>
  </w:endnote>
  <w:endnote w:type="continuationSeparator" w:id="0">
    <w:p w:rsidR="009B4EC9" w:rsidRDefault="009B4EC9" w:rsidP="0039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C9" w:rsidRDefault="009B4EC9" w:rsidP="0039524B">
      <w:r>
        <w:separator/>
      </w:r>
    </w:p>
  </w:footnote>
  <w:footnote w:type="continuationSeparator" w:id="0">
    <w:p w:rsidR="009B4EC9" w:rsidRDefault="009B4EC9" w:rsidP="0039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87CBA"/>
    <w:multiLevelType w:val="multilevel"/>
    <w:tmpl w:val="6066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26FC"/>
    <w:multiLevelType w:val="multilevel"/>
    <w:tmpl w:val="9002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39CB"/>
    <w:multiLevelType w:val="multilevel"/>
    <w:tmpl w:val="9B6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873D7"/>
    <w:multiLevelType w:val="multilevel"/>
    <w:tmpl w:val="A458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F6C4E"/>
    <w:multiLevelType w:val="hybridMultilevel"/>
    <w:tmpl w:val="33D0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6522F"/>
    <w:multiLevelType w:val="multilevel"/>
    <w:tmpl w:val="2828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C6D45"/>
    <w:multiLevelType w:val="multilevel"/>
    <w:tmpl w:val="6178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8129B"/>
    <w:multiLevelType w:val="hybridMultilevel"/>
    <w:tmpl w:val="EBAE274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48E71430"/>
    <w:multiLevelType w:val="hybridMultilevel"/>
    <w:tmpl w:val="41D4AFEC"/>
    <w:lvl w:ilvl="0" w:tplc="B894A2B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AE5D4B"/>
    <w:multiLevelType w:val="multilevel"/>
    <w:tmpl w:val="8A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F729B"/>
    <w:multiLevelType w:val="multilevel"/>
    <w:tmpl w:val="C4B4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A77DD"/>
    <w:multiLevelType w:val="multilevel"/>
    <w:tmpl w:val="787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16D3A"/>
    <w:multiLevelType w:val="hybridMultilevel"/>
    <w:tmpl w:val="3D66E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1C04326"/>
    <w:multiLevelType w:val="multilevel"/>
    <w:tmpl w:val="8E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C4AA1"/>
    <w:multiLevelType w:val="hybridMultilevel"/>
    <w:tmpl w:val="DEDC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81D0B"/>
    <w:multiLevelType w:val="hybridMultilevel"/>
    <w:tmpl w:val="E5D6F7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C1400B1"/>
    <w:multiLevelType w:val="multilevel"/>
    <w:tmpl w:val="6C0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E3819"/>
    <w:multiLevelType w:val="multilevel"/>
    <w:tmpl w:val="9FDC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27E62"/>
    <w:multiLevelType w:val="hybridMultilevel"/>
    <w:tmpl w:val="555658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D769B"/>
    <w:multiLevelType w:val="multilevel"/>
    <w:tmpl w:val="3266EA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8"/>
  </w:num>
  <w:num w:numId="5">
    <w:abstractNumId w:val="0"/>
  </w:num>
  <w:num w:numId="6">
    <w:abstractNumId w:val="1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17"/>
  </w:num>
  <w:num w:numId="15">
    <w:abstractNumId w:val="3"/>
  </w:num>
  <w:num w:numId="16">
    <w:abstractNumId w:val="10"/>
  </w:num>
  <w:num w:numId="17">
    <w:abstractNumId w:val="18"/>
  </w:num>
  <w:num w:numId="18">
    <w:abstractNumId w:val="6"/>
  </w:num>
  <w:num w:numId="19">
    <w:abstractNumId w:val="12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35"/>
    <w:rsid w:val="00007082"/>
    <w:rsid w:val="00011E95"/>
    <w:rsid w:val="0001295C"/>
    <w:rsid w:val="0002455F"/>
    <w:rsid w:val="000301FC"/>
    <w:rsid w:val="000343CD"/>
    <w:rsid w:val="000402E3"/>
    <w:rsid w:val="00065357"/>
    <w:rsid w:val="00091F22"/>
    <w:rsid w:val="000A0C21"/>
    <w:rsid w:val="000D023F"/>
    <w:rsid w:val="000D2A78"/>
    <w:rsid w:val="000D4E20"/>
    <w:rsid w:val="000E673C"/>
    <w:rsid w:val="00132739"/>
    <w:rsid w:val="00157F9D"/>
    <w:rsid w:val="00157FBD"/>
    <w:rsid w:val="00175C22"/>
    <w:rsid w:val="001824B3"/>
    <w:rsid w:val="00182B86"/>
    <w:rsid w:val="00192433"/>
    <w:rsid w:val="001C1189"/>
    <w:rsid w:val="00227502"/>
    <w:rsid w:val="002337CF"/>
    <w:rsid w:val="002463E1"/>
    <w:rsid w:val="002544F6"/>
    <w:rsid w:val="00255EBD"/>
    <w:rsid w:val="0025720E"/>
    <w:rsid w:val="00286418"/>
    <w:rsid w:val="0029247C"/>
    <w:rsid w:val="00295B1F"/>
    <w:rsid w:val="00297958"/>
    <w:rsid w:val="00297C58"/>
    <w:rsid w:val="002A2084"/>
    <w:rsid w:val="002B2522"/>
    <w:rsid w:val="002F7655"/>
    <w:rsid w:val="00302FF8"/>
    <w:rsid w:val="00315FC9"/>
    <w:rsid w:val="003400E4"/>
    <w:rsid w:val="00354472"/>
    <w:rsid w:val="003553F6"/>
    <w:rsid w:val="00367ABF"/>
    <w:rsid w:val="0039524B"/>
    <w:rsid w:val="003E1729"/>
    <w:rsid w:val="003E5A85"/>
    <w:rsid w:val="003F4A73"/>
    <w:rsid w:val="00400781"/>
    <w:rsid w:val="0040159C"/>
    <w:rsid w:val="0042037B"/>
    <w:rsid w:val="004405E2"/>
    <w:rsid w:val="00464001"/>
    <w:rsid w:val="00490F69"/>
    <w:rsid w:val="0049457E"/>
    <w:rsid w:val="004A11B3"/>
    <w:rsid w:val="004D52BE"/>
    <w:rsid w:val="004D71AB"/>
    <w:rsid w:val="004E4445"/>
    <w:rsid w:val="00501E9F"/>
    <w:rsid w:val="00512967"/>
    <w:rsid w:val="00515109"/>
    <w:rsid w:val="00531243"/>
    <w:rsid w:val="00537AB2"/>
    <w:rsid w:val="0054217C"/>
    <w:rsid w:val="005622D5"/>
    <w:rsid w:val="005826A9"/>
    <w:rsid w:val="005C4095"/>
    <w:rsid w:val="005C6E2D"/>
    <w:rsid w:val="005F00D2"/>
    <w:rsid w:val="006065F5"/>
    <w:rsid w:val="006109A0"/>
    <w:rsid w:val="006253A9"/>
    <w:rsid w:val="00625E47"/>
    <w:rsid w:val="006400B3"/>
    <w:rsid w:val="00655E0F"/>
    <w:rsid w:val="0066027A"/>
    <w:rsid w:val="006631B2"/>
    <w:rsid w:val="006914CE"/>
    <w:rsid w:val="006A420E"/>
    <w:rsid w:val="00706320"/>
    <w:rsid w:val="00722858"/>
    <w:rsid w:val="007235EB"/>
    <w:rsid w:val="00733AF3"/>
    <w:rsid w:val="00743B5C"/>
    <w:rsid w:val="00776586"/>
    <w:rsid w:val="00796935"/>
    <w:rsid w:val="007D084D"/>
    <w:rsid w:val="007D2D86"/>
    <w:rsid w:val="007F0E6E"/>
    <w:rsid w:val="007F4F94"/>
    <w:rsid w:val="007F5511"/>
    <w:rsid w:val="00821F85"/>
    <w:rsid w:val="0083109B"/>
    <w:rsid w:val="0083794D"/>
    <w:rsid w:val="00840B4A"/>
    <w:rsid w:val="0087366D"/>
    <w:rsid w:val="008A0DB4"/>
    <w:rsid w:val="008D65D0"/>
    <w:rsid w:val="008E24F2"/>
    <w:rsid w:val="0090637F"/>
    <w:rsid w:val="009074F3"/>
    <w:rsid w:val="0092227B"/>
    <w:rsid w:val="0096425D"/>
    <w:rsid w:val="009B4EC9"/>
    <w:rsid w:val="009B597F"/>
    <w:rsid w:val="009C0FF8"/>
    <w:rsid w:val="009F1B92"/>
    <w:rsid w:val="00A159B4"/>
    <w:rsid w:val="00A23106"/>
    <w:rsid w:val="00A44E9C"/>
    <w:rsid w:val="00A474D7"/>
    <w:rsid w:val="00A547FA"/>
    <w:rsid w:val="00A64C15"/>
    <w:rsid w:val="00A73873"/>
    <w:rsid w:val="00A942BD"/>
    <w:rsid w:val="00A9702C"/>
    <w:rsid w:val="00AA1CF5"/>
    <w:rsid w:val="00AA6FD5"/>
    <w:rsid w:val="00AB22CA"/>
    <w:rsid w:val="00AE66E7"/>
    <w:rsid w:val="00AF36DD"/>
    <w:rsid w:val="00AF6116"/>
    <w:rsid w:val="00B2555E"/>
    <w:rsid w:val="00B72C9A"/>
    <w:rsid w:val="00B7414F"/>
    <w:rsid w:val="00B76115"/>
    <w:rsid w:val="00B806A1"/>
    <w:rsid w:val="00B92A80"/>
    <w:rsid w:val="00BB2DD8"/>
    <w:rsid w:val="00BE34F7"/>
    <w:rsid w:val="00BF2303"/>
    <w:rsid w:val="00C00DB3"/>
    <w:rsid w:val="00C20813"/>
    <w:rsid w:val="00C24DD0"/>
    <w:rsid w:val="00C36487"/>
    <w:rsid w:val="00C62915"/>
    <w:rsid w:val="00C6453C"/>
    <w:rsid w:val="00C6459C"/>
    <w:rsid w:val="00C85A1F"/>
    <w:rsid w:val="00CC09A8"/>
    <w:rsid w:val="00CC37D0"/>
    <w:rsid w:val="00CC5424"/>
    <w:rsid w:val="00CD0909"/>
    <w:rsid w:val="00CE40CD"/>
    <w:rsid w:val="00D371D4"/>
    <w:rsid w:val="00D71428"/>
    <w:rsid w:val="00D75F94"/>
    <w:rsid w:val="00D763DA"/>
    <w:rsid w:val="00DF629F"/>
    <w:rsid w:val="00E34B99"/>
    <w:rsid w:val="00E3720F"/>
    <w:rsid w:val="00E46A8A"/>
    <w:rsid w:val="00E55131"/>
    <w:rsid w:val="00E55B36"/>
    <w:rsid w:val="00E65F30"/>
    <w:rsid w:val="00E76D61"/>
    <w:rsid w:val="00E76DD1"/>
    <w:rsid w:val="00E77361"/>
    <w:rsid w:val="00E813FE"/>
    <w:rsid w:val="00E90E8F"/>
    <w:rsid w:val="00E953B7"/>
    <w:rsid w:val="00EB3984"/>
    <w:rsid w:val="00ED1DCA"/>
    <w:rsid w:val="00ED7F9E"/>
    <w:rsid w:val="00EE2A41"/>
    <w:rsid w:val="00EF201C"/>
    <w:rsid w:val="00F02AF9"/>
    <w:rsid w:val="00F06D17"/>
    <w:rsid w:val="00F21535"/>
    <w:rsid w:val="00F30E8B"/>
    <w:rsid w:val="00FC06B5"/>
    <w:rsid w:val="00FC30B5"/>
    <w:rsid w:val="00FE56E7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ED7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F9E"/>
    <w:pPr>
      <w:shd w:val="clear" w:color="auto" w:fill="FFFFFF"/>
      <w:spacing w:after="120" w:line="0" w:lineRule="atLeast"/>
      <w:ind w:hanging="200"/>
      <w:outlineLvl w:val="0"/>
    </w:pPr>
    <w:rPr>
      <w:sz w:val="26"/>
      <w:szCs w:val="2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3794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znaika.pro/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0BEF-2538-4EAE-BF70-3D5B899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9881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2016-08-31T09:23:00Z</cp:lastPrinted>
  <dcterms:created xsi:type="dcterms:W3CDTF">2014-08-25T07:45:00Z</dcterms:created>
  <dcterms:modified xsi:type="dcterms:W3CDTF">2016-09-05T09:29:00Z</dcterms:modified>
</cp:coreProperties>
</file>