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FB3" w:rsidRPr="004E4FB3" w:rsidRDefault="004E4FB3" w:rsidP="004E4FB3">
      <w:pPr>
        <w:shd w:val="clear" w:color="auto" w:fill="FFFFFF"/>
        <w:spacing w:after="0" w:line="240" w:lineRule="auto"/>
        <w:jc w:val="center"/>
        <w:outlineLvl w:val="1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ru-RU"/>
        </w:rPr>
      </w:pPr>
      <w:hyperlink r:id="rId4" w:anchor="mediaplayer" w:tooltip="Смотреть в видеоуроке" w:history="1">
        <w:r w:rsidRPr="004E4FB3">
          <w:rPr>
            <w:rFonts w:ascii="Helvetica" w:eastAsia="Times New Roman" w:hAnsi="Helvetica" w:cs="Helvetica"/>
            <w:color w:val="346BA2"/>
            <w:sz w:val="36"/>
            <w:szCs w:val="36"/>
            <w:u w:val="single"/>
            <w:lang w:eastAsia="ru-RU"/>
          </w:rPr>
          <w:t>Введение</w:t>
        </w:r>
      </w:hyperlink>
    </w:p>
    <w:p w:rsidR="004E4FB3" w:rsidRPr="004E4FB3" w:rsidRDefault="004E4FB3" w:rsidP="004E4FB3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Деятельность людей, их поведение и отношения регулируются множеством существующих в обществе социальных норм. Однако основным регулятором общественных отношений является право, поскольку именно оно выполняет наиболее важную роль в организации общественной жизни и регулировании поведения людей. В современном обществознании термин «право» понимается в нескольких значениях.</w:t>
      </w:r>
    </w:p>
    <w:p w:rsidR="004E4FB3" w:rsidRPr="004E4FB3" w:rsidRDefault="004E4FB3" w:rsidP="004E4FB3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E4FB3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 wp14:anchorId="5550C2DE" wp14:editId="15F56D36">
            <wp:extent cx="5524500" cy="4514850"/>
            <wp:effectExtent l="0" t="0" r="0" b="0"/>
            <wp:docPr id="1" name="Рисунок 1" descr="Столб с текстами законов Хаммурап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олб с текстами законов Хаммурап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FB3" w:rsidRPr="004E4FB3" w:rsidRDefault="004E4FB3" w:rsidP="004E4FB3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Рис. 1. Столб с текстами законов Хаммурапи (</w:t>
      </w:r>
      <w:hyperlink r:id="rId6" w:history="1">
        <w:r w:rsidRPr="004E4FB3">
          <w:rPr>
            <w:rFonts w:ascii="Helvetica" w:eastAsia="Times New Roman" w:hAnsi="Helvetica" w:cs="Helvetica"/>
            <w:color w:val="346BA2"/>
            <w:sz w:val="23"/>
            <w:szCs w:val="23"/>
            <w:u w:val="single"/>
            <w:lang w:eastAsia="ru-RU"/>
          </w:rPr>
          <w:t>Источник</w:t>
        </w:r>
      </w:hyperlink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)</w:t>
      </w:r>
    </w:p>
    <w:p w:rsidR="004E4FB3" w:rsidRPr="004E4FB3" w:rsidRDefault="004E4FB3" w:rsidP="004E4FB3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E4FB3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В объективном смысле право</w:t>
      </w:r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это совокупность правовых норм, обеспеченных принудительной силой государства.</w:t>
      </w:r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</w:r>
      <w:r w:rsidRPr="004E4FB3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В субъективном смысле право</w:t>
      </w:r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это правомочия конкретного лица, официально признанные возможности, которыми располагают граждане и организации (например, право на жизнь, свободу, собственность).</w:t>
      </w:r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В общем под</w:t>
      </w:r>
      <w:r w:rsidRPr="004E4FB3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 правом </w:t>
      </w:r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следует понимать систему общеобязательных правил поведения, установленных или санкционированных государством и охраняемых его принудительной силой.</w:t>
      </w:r>
    </w:p>
    <w:p w:rsidR="004E4FB3" w:rsidRPr="004E4FB3" w:rsidRDefault="004E4FB3" w:rsidP="004E4FB3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E4FB3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Признаки права:</w:t>
      </w:r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</w:r>
      <w:r w:rsidRPr="004E4FB3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1. Общеобязательность</w:t>
      </w:r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означает, что право является единственной системой социальных норм, исполнение которых обязательно на территории данного государства для всего населения.</w:t>
      </w:r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</w:r>
      <w:r w:rsidRPr="004E4FB3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2. Формальная определенность</w:t>
      </w:r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 права заключается в том, что правовые нормы </w:t>
      </w:r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lastRenderedPageBreak/>
        <w:t>устанавливаются государством в официальных нормативно-правовых актах. Другие виды социальных норм от государства не исходят. Они устанавливаются либо общественными организациями (корпоративные нормы), либо возникают путем постепенного признания общественным мнением, укореняются в привычках людей (нормы морали, обычаи, традиции).</w:t>
      </w:r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</w:r>
      <w:r w:rsidRPr="004E4FB3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3. Обеспеченность принудительной силой государства</w:t>
      </w:r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означает, что реализация норм права охраняется принудительной силой государства. Если требования правовых норм не исполняются добровольно, органы власти применяют к нарушителям меры государственного принуждения. Тем самым государство обеспечивает общеобязательность соблюдения требований правовых норм.</w:t>
      </w:r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</w:r>
      <w:r w:rsidRPr="004E4FB3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4. Системность</w:t>
      </w:r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состоит в том, что совокупность правовых норм образует систему права, которая складывается в любом государстве. Система права характеризуется внутренней согласованностью и взаимодействием составляющих ее элементов (норм, институтов и отраслей права). Другими словами, право – это нормативная система, в той или иной форме исходящая от государства и связанная с ним.</w:t>
      </w:r>
    </w:p>
    <w:p w:rsidR="004E4FB3" w:rsidRPr="004E4FB3" w:rsidRDefault="004E4FB3" w:rsidP="004E4FB3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E4FB3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 wp14:anchorId="1650A707" wp14:editId="10E4C997">
            <wp:extent cx="5810250" cy="4362450"/>
            <wp:effectExtent l="0" t="0" r="0" b="0"/>
            <wp:docPr id="2" name="Рисунок 2" descr="Судейский молоток – символ Суда и Зак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удейский молоток – символ Суда и Закон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FB3" w:rsidRPr="004E4FB3" w:rsidRDefault="004E4FB3" w:rsidP="004E4FB3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Рис. 2. Судейский молоток – символ Суда и Закона (</w:t>
      </w:r>
      <w:hyperlink r:id="rId8" w:history="1">
        <w:r w:rsidRPr="004E4FB3">
          <w:rPr>
            <w:rFonts w:ascii="Helvetica" w:eastAsia="Times New Roman" w:hAnsi="Helvetica" w:cs="Helvetica"/>
            <w:color w:val="346BA2"/>
            <w:sz w:val="23"/>
            <w:szCs w:val="23"/>
            <w:u w:val="single"/>
            <w:lang w:eastAsia="ru-RU"/>
          </w:rPr>
          <w:t>Источник</w:t>
        </w:r>
      </w:hyperlink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) </w:t>
      </w:r>
    </w:p>
    <w:p w:rsidR="004E4FB3" w:rsidRPr="004E4FB3" w:rsidRDefault="004E4FB3" w:rsidP="004E4FB3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В обществе действуют и другие нормативные системы, например обычаи или мораль. При этом в конкретном обществе может сложиться несколько различных систем морали (если это многонациональное или многоконфессиональное общество), но правовая система всегда одна. Право применяет равный масштаб к разным людям, исходит из принципа равноправия, то есть формального равенства людей (это означает предоставление равных правовых возможностей и наложение равной ответственности перед законом).</w:t>
      </w:r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 xml:space="preserve">Право оценивает только поведение людей, только их поступки, выраженные вовне, оно не дает оценку мыслям и чувствам людей, что делает мораль. Поэтому возможны </w:t>
      </w:r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lastRenderedPageBreak/>
        <w:t>расхождения между правовой и моральной оценкой поведения человека, когда с точки зрения права действие является законным, а мораль видит в данном поступке моральную ущербность (например, брак из корыстных побуждений).</w:t>
      </w:r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Право, как и все остальные социальные регуляторы, выполняет в обществе определенные функции.</w:t>
      </w:r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</w:r>
      <w:r w:rsidRPr="004E4FB3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Функции права</w:t>
      </w:r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подразделяются на две группы:</w:t>
      </w:r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-1. общесоциальные;</w:t>
      </w:r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-2. специальные (юридические).</w:t>
      </w:r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Общесоциальные функции выполняют все социальные нормы, все нормативные системы общества. К ним относятся:</w:t>
      </w:r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1. </w:t>
      </w:r>
      <w:r w:rsidRPr="004E4FB3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воспитательная</w:t>
      </w:r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социализация человека, приобщение его к жизни в обществе;</w:t>
      </w:r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2. </w:t>
      </w:r>
      <w:r w:rsidRPr="004E4FB3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социального контроля</w:t>
      </w:r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право контролирует поведение человека, определяет меру возможного и должного поведения субъектов общественных отношений;</w:t>
      </w:r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3. </w:t>
      </w:r>
      <w:r w:rsidRPr="004E4FB3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ценностно-ориентировочная</w:t>
      </w:r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все социальные нормы ориентируют человека, как вести себя в обществе;</w:t>
      </w:r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4. </w:t>
      </w:r>
      <w:r w:rsidRPr="004E4FB3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культурно-историческая</w:t>
      </w:r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в праве находят выражение все духовные ценности,  культурные традиции народа и общества, право передает их из одного поколения в другое.</w:t>
      </w:r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Специальные (юридические) функции права:</w:t>
      </w:r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1. </w:t>
      </w:r>
      <w:r w:rsidRPr="004E4FB3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регулятивная</w:t>
      </w:r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право устанавливает в обществе определенные правила поведения, направленные на упорядочение связей между людьми;</w:t>
      </w:r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2. </w:t>
      </w:r>
      <w:r w:rsidRPr="004E4FB3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охранительная</w:t>
      </w:r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право защищает наиболее важные общественные отношения от посягательств, обеспечивает их стабильность и устанавливает санкции за различные правонарушения;</w:t>
      </w:r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3. также можно выделить </w:t>
      </w:r>
      <w:r w:rsidRPr="004E4FB3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политическую функцию</w:t>
      </w:r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право выступает формой, в которую облекаются все политические процессы в государстве (реформы, выборы органов власти и др.). Право обеспечивает наиболее полную реализацию принимаемых государством решений и гарантирует устойчивость государственной власти.</w:t>
      </w:r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Итак, роль права в жизни общества состоит в том, что оно выступает государственным регулятором типовых общественных отношений и в демократическом государстве обеспечивает свободное развитие личности, а также организованность и порядок в обществе.</w:t>
      </w:r>
    </w:p>
    <w:p w:rsidR="004E4FB3" w:rsidRPr="004E4FB3" w:rsidRDefault="004E4FB3" w:rsidP="004E4FB3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E4FB3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lastRenderedPageBreak/>
        <w:drawing>
          <wp:inline distT="0" distB="0" distL="0" distR="0" wp14:anchorId="2F246BFE" wp14:editId="58C63626">
            <wp:extent cx="5810250" cy="4362450"/>
            <wp:effectExtent l="0" t="0" r="0" b="0"/>
            <wp:docPr id="3" name="Рисунок 3" descr="Арестованный бывший президент Мубар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рестованный бывший президент Мубара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FB3" w:rsidRPr="004E4FB3" w:rsidRDefault="004E4FB3" w:rsidP="004E4FB3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Рис. 3. Арестованный бывший президент Мубарак (</w:t>
      </w:r>
      <w:hyperlink r:id="rId10" w:history="1">
        <w:r w:rsidRPr="004E4FB3">
          <w:rPr>
            <w:rFonts w:ascii="Helvetica" w:eastAsia="Times New Roman" w:hAnsi="Helvetica" w:cs="Helvetica"/>
            <w:color w:val="346BA2"/>
            <w:sz w:val="23"/>
            <w:szCs w:val="23"/>
            <w:u w:val="single"/>
            <w:lang w:eastAsia="ru-RU"/>
          </w:rPr>
          <w:t>Источник</w:t>
        </w:r>
      </w:hyperlink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)</w:t>
      </w:r>
    </w:p>
    <w:p w:rsidR="004E4FB3" w:rsidRPr="004E4FB3" w:rsidRDefault="004E4FB3" w:rsidP="004E4FB3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Право, как и государство, – это продукт развития общества на определенном этапе исторического процесса. Право развивается вместе с государством, с которым находится в тесной взаимосвязи. Эта взаимосвязь проявляется в следующем:</w:t>
      </w:r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1. право не может развиваться и функционировать без государства, так как государство – это тот политический механизм, который формирует право в виде общеобязательных правил поведения. Только государственные органы принимают общеобязательные для всего населения государства решения, облеченные в форму правовых норм, исполнение которых обеспечено его принудительной силой;</w:t>
      </w:r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2. государство гарантирует реализацию правовых норм, охраняет право от нарушений. Именно возможность государственного принуждения в случае нарушения нормы права отличает правовые нормы от других социальных норм, действующих в обществе;</w:t>
      </w:r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3. Не только право нуждается в государстве, но и государство – в праве. Оно не может нормально и эффективно функционировать, не опираясь на право. Без правового регулирования общественных отношений невозможно эффективное руководство обществом. Право вводит функционирование государства и государственной власти в рамки законности, подчиняет их конкретному правовому режиму, что исключает произвол государственных органов по отношению к гражданам. При такой подчиненности государства праву и формируется демократическое правовое государство.</w:t>
      </w:r>
    </w:p>
    <w:p w:rsidR="004E4FB3" w:rsidRPr="004E4FB3" w:rsidRDefault="004E4FB3" w:rsidP="004E4FB3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</w:t>
      </w:r>
    </w:p>
    <w:p w:rsidR="004E4FB3" w:rsidRPr="004E4FB3" w:rsidRDefault="004E4FB3" w:rsidP="004E4FB3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E4FB3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Список литературы</w:t>
      </w:r>
    </w:p>
    <w:p w:rsidR="004E4FB3" w:rsidRPr="004E4FB3" w:rsidRDefault="004E4FB3" w:rsidP="004E4FB3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lastRenderedPageBreak/>
        <w:t>1. Кишенкова О.В. Обществознание / учебник для 9 класса. – М.: Академкнига, 2010.</w:t>
      </w:r>
    </w:p>
    <w:p w:rsidR="004E4FB3" w:rsidRPr="004E4FB3" w:rsidRDefault="004E4FB3" w:rsidP="004E4FB3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2. Никитин А.Ф. Обществознание. 9 класс. – М.: Дрофа, 2011.</w:t>
      </w:r>
    </w:p>
    <w:p w:rsidR="004E4FB3" w:rsidRPr="004E4FB3" w:rsidRDefault="004E4FB3" w:rsidP="004E4FB3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3. Кравченко А.И., Певцова Е.А. Обществознание / учебник для 9 класса общеобразовательных учреждений. – М.: Русское слово, 2012.</w:t>
      </w:r>
    </w:p>
    <w:p w:rsidR="004E4FB3" w:rsidRPr="004E4FB3" w:rsidRDefault="004E4FB3" w:rsidP="004E4FB3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E4FB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4. Обществознание / под ред. М.Н. Марченко. – М.: Проспект, 2012.</w:t>
      </w:r>
    </w:p>
    <w:p w:rsidR="002B5631" w:rsidRDefault="002B5631">
      <w:bookmarkStart w:id="0" w:name="_GoBack"/>
      <w:bookmarkEnd w:id="0"/>
    </w:p>
    <w:sectPr w:rsidR="002B56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A24"/>
    <w:rsid w:val="002B5631"/>
    <w:rsid w:val="004E4FB3"/>
    <w:rsid w:val="00903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B4B5C6-94A6-4155-90F7-E2ADD7708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658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a.all.biz/img/ua/service_catalog/398714.jpe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hotos.travelblog.org/Photos/267246/808777/f/7724067-Hammurabi-s-Code-of-Laws-0.jp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image.newsru.com/pict/id/large/1449771_20120222230211.gif" TargetMode="External"/><Relationship Id="rId4" Type="http://schemas.openxmlformats.org/officeDocument/2006/relationships/hyperlink" Target="https://interneturok.ru/lesson/obshestvoznanie/9-klass/chelovek-gosudarstvo-pravo/pravo-i-ego-rol-v-zhizni-obschestva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1055</Words>
  <Characters>6019</Characters>
  <Application>Microsoft Office Word</Application>
  <DocSecurity>0</DocSecurity>
  <Lines>50</Lines>
  <Paragraphs>14</Paragraphs>
  <ScaleCrop>false</ScaleCrop>
  <Company/>
  <LinksUpToDate>false</LinksUpToDate>
  <CharactersWithSpaces>7060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2020-04-07T22:14:00Z</dcterms:created>
  <dcterms:modified xsi:type="dcterms:W3CDTF">2020-04-07T22:15:00Z</dcterms:modified>
</cp:coreProperties>
</file>