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07BD" w:rsidRPr="004707BD" w:rsidRDefault="004707BD" w:rsidP="004707BD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Тема: Человек. Государство. Право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Урок: Статус гражданина и человека в РФ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jc w:val="center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</w:t>
      </w:r>
    </w:p>
    <w:p w:rsidR="004707BD" w:rsidRPr="004707BD" w:rsidRDefault="004707BD" w:rsidP="004707BD">
      <w:pPr>
        <w:shd w:val="clear" w:color="auto" w:fill="FFFFFF"/>
        <w:spacing w:after="0" w:line="240" w:lineRule="auto"/>
        <w:jc w:val="center"/>
        <w:outlineLvl w:val="1"/>
        <w:rPr>
          <w:rFonts w:ascii="Helvetica" w:eastAsia="Times New Roman" w:hAnsi="Helvetica" w:cs="Helvetica"/>
          <w:b/>
          <w:bCs/>
          <w:color w:val="333333"/>
          <w:sz w:val="36"/>
          <w:szCs w:val="36"/>
          <w:lang w:eastAsia="ru-RU"/>
        </w:rPr>
      </w:pPr>
      <w:hyperlink r:id="rId4" w:anchor="mediaplayer" w:tooltip="Смотреть в видеоуроке" w:history="1">
        <w:r w:rsidRPr="004707BD">
          <w:rPr>
            <w:rFonts w:ascii="Helvetica" w:eastAsia="Times New Roman" w:hAnsi="Helvetica" w:cs="Helvetica"/>
            <w:color w:val="346BA2"/>
            <w:sz w:val="36"/>
            <w:szCs w:val="36"/>
            <w:u w:val="single"/>
            <w:lang w:eastAsia="ru-RU"/>
          </w:rPr>
          <w:t>1. Введение</w:t>
        </w:r>
      </w:hyperlink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Правовой статус человека и гражданина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– это совокупность прав, свобод и юридических обязанностей человека и гражданина, отраженных в нормах всех отраслей действующего права.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 xml:space="preserve">Ядро правового статуса личности составляют конституционные права и свободы, то есть те права и свободы, которые прямо закреплены в Конституции и защищаются государством. Конституция РФ закрепляет лишь те права и свободы, которые жизненно важны и в наибольшей мере значимы как для всего государства и общества, так и для отдельного гражданина. Однако это не означает, что </w:t>
      </w:r>
      <w:proofErr w:type="spellStart"/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незакрепление</w:t>
      </w:r>
      <w:proofErr w:type="spellEnd"/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какого-либо права в Конституции лишает человека данного варианта поведения. В правовом государстве гражданин вправе действовать по принципу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«разрешено все, что не запрещено»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что позволяет личности осуществлять любые действия в рамках закона.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4BED8819" wp14:editId="70AD45CE">
            <wp:extent cx="5676900" cy="4600575"/>
            <wp:effectExtent l="0" t="0" r="0" b="9525"/>
            <wp:docPr id="1" name="Рисунок 1" descr="Права челове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ава человек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1. Права человека (</w:t>
      </w:r>
      <w:hyperlink r:id="rId6" w:history="1">
        <w:r w:rsidRPr="004707BD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Конституция закрепляет основные права и свободы граждан РФ, а также принципы, которые выражают правовое положение индивида. Правовой статус человека и 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гражданина основывается на следующих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конституционных принципах прав и свобод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Приоритет прав и свобод человека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как высшей ценности в обществе и государстве.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 xml:space="preserve"> Всеобщность и </w:t>
      </w:r>
      <w:proofErr w:type="spellStart"/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неотчуждаемость</w:t>
      </w:r>
      <w:proofErr w:type="spellEnd"/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 xml:space="preserve"> прав и свобод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подразумевает, что везде, где бы ни находился человек, он обладает естественными правами и свободами, которые не дарованы человеку государством, а даны ему от рождения. Они существуют объективно и не зависят от воли государства. Напротив, деятельность всех органов власти имеет своим содержанием охрану и защиту этих прав. В основе данного принципа лежит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теория естественного права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которая гласит, что человек рождается свободным, и в силу этого наделяется правами и свободами. Они являются принадлежащими ему от природы и неотчуждаемыми, и государство не может их отнять или ограничить.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Принцип единства прав, свобод и обязанностей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предполагает, что любые субъективные права и свободы практически могут быть реализованы только через чьи-то обязанности. В свою очередь, обязанность предполагает чье-то право требовать ее исполнения. Таким образом, права и обязанности могут действовать, только корреспондируя друг другу. Поэтому в большинстве современных конституций, в том числе в Конституции РФ, закреплены не только основные права, но и основные обязанности граждан.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drawing>
          <wp:inline distT="0" distB="0" distL="0" distR="0" wp14:anchorId="728B0CFB" wp14:editId="4D475425">
            <wp:extent cx="3924300" cy="4629150"/>
            <wp:effectExtent l="0" t="0" r="0" b="0"/>
            <wp:docPr id="2" name="Рисунок 2" descr="За права нужно боротьс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 права нужно бороться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2. За права нужно бороться (</w:t>
      </w:r>
      <w:hyperlink r:id="rId8" w:history="1">
        <w:r w:rsidRPr="004707BD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Принцип непосредственного действия прав и свобод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 означает, что независимо от существования нормативных актов, конкретизирующих основные права и свободы, государственные органы обязаны их соблюдать, а человек может их защищать 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>любыми способами, не запрещенными законом.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5.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Принцип равноправия человека и гражданина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предполагает, что субъекты обладают одинаковым набором прав, свобод, обязанностей, а также ответственности. Это называется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юридическим равноправием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то есть равенством всех перед законом и судом.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Конституция провозглашает, что государство гарантирует равенство прав и свобод независимо от пола, расы, национальности, языка, происхождения, имущественного и должностного положения, отношения к религии, членства в политических партиях и т.д., а также провозглашает запрет любых форм ограничения по принципам социальной, расовой, национальной, языковой принадлежности. Это так называемый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 xml:space="preserve">принцип </w:t>
      </w:r>
      <w:proofErr w:type="spellStart"/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недискриминации</w:t>
      </w:r>
      <w:proofErr w:type="spellEnd"/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. Мужчины и женщины равны в правах и возможностях их осуществления.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Юридическое равноправие выступает как один из аспектов социального равноправия (наряду с экономическим, политическим и т.д.), но оно не совмещается с фактическим социальным равноправием людей (что связано с особенностями их психологии, физиологии, социальных условий). Государство обязано помогать тем, кто в силу обстоятельств не может использовать свои права и свободы наряду с другими людьми (престарелые, инвалиды). Поэтому государство устанавливает изъятия из принципа равноправия, к которым относятся различные социальные привилегии и льготы.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6.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 Принцип гарантированности и защищенности прав и свобод государством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означает создание органами государственной власти условий для реализации прав и свобод, а также действенных механизмов их защиты (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гарантий прав и свобод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). Государственная защита прав и свобод не исключает право каждого гражданина защищать свои права всеми способами, не запрещенными законом.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 защите прав и свобод участвуют все ветви власти. Органы законодательной власти призваны путем законотворчества регулировать отношения, связанные с признанием, обеспечением и защитой прав и свобод человека. Президент РФ является по Конституции гарантом прав и свобод человека и гражданина. Кроме того, Конституция предусмотрела создание специального органа по защите прав граждан – Уполномоченного по правам человека. Защита прав и свобод традиционно провозглашена одной из основных задач прокуратуры. Прокурор рассматривает обращения, принимает меры по восстановлению нарушенных прав, по привлечению должностных лиц, нарушивших закон, к возмещению причиненного ущерба. Решающую роль в защите прав и свобод играет суд, куда граждане могут обращаться с требованием защиты нарушенных прав.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noProof/>
          <w:color w:val="333333"/>
          <w:sz w:val="23"/>
          <w:szCs w:val="23"/>
          <w:lang w:eastAsia="ru-RU"/>
        </w:rPr>
        <w:lastRenderedPageBreak/>
        <w:drawing>
          <wp:inline distT="0" distB="0" distL="0" distR="0" wp14:anchorId="5B7DFA95" wp14:editId="2B242410">
            <wp:extent cx="5810250" cy="3876675"/>
            <wp:effectExtent l="0" t="0" r="0" b="9525"/>
            <wp:docPr id="3" name="Рисунок 3" descr="Акция проте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кция протест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Рис. 3. Акция протеста (</w:t>
      </w:r>
      <w:hyperlink r:id="rId10" w:history="1">
        <w:r w:rsidRPr="004707BD">
          <w:rPr>
            <w:rFonts w:ascii="Helvetica" w:eastAsia="Times New Roman" w:hAnsi="Helvetica" w:cs="Helvetica"/>
            <w:color w:val="346BA2"/>
            <w:sz w:val="23"/>
            <w:szCs w:val="23"/>
            <w:u w:val="single"/>
            <w:lang w:eastAsia="ru-RU"/>
          </w:rPr>
          <w:t>Источник</w:t>
        </w:r>
      </w:hyperlink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)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Все права и свободы, закрепленные в Конституции, подразделены на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три группы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: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Личные (гражданские) права и свободы;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Политические права и свободы;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Экономические, социальные и культурные права и свободы.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Подробно они будут рассмотрены в соответствующем уроке.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Конституция закрепляет также и </w:t>
      </w: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обязанности граждан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, которые носят всеобщий и равный характер. К ним относятся: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1. Обязанность соблюдения Конституции и законов РФ;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2. Обязанность каждого платить законно установленные налоги и сборы;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3. Защита отечества;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4. Обязанность сохранять природную и окружающую среду;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5. Обязанность родителей заботиться о детях и их воспитании;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6. Обязанность трудоспособных совершеннолетних детей заботиться о нетрудоспособных родителях;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7. Обязанность родителей обеспечивать получение детьми основного общего образования;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8. Обязанность каждого заботиться о сохранении исторического и культурного наследия, беречь памятники истории и культуры.</w:t>
      </w: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br/>
        <w:t>Однако регламентация прав и свобод в Конституции гораздо более детальна, чем обязанностей. Указанные в Конституции права являются основными, но это не умаляет значения иных прав, не нашедших в ней отражения.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 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b/>
          <w:bCs/>
          <w:color w:val="333333"/>
          <w:sz w:val="23"/>
          <w:szCs w:val="23"/>
          <w:lang w:eastAsia="ru-RU"/>
        </w:rPr>
        <w:t>Список литературы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lastRenderedPageBreak/>
        <w:t xml:space="preserve">1. </w:t>
      </w:r>
      <w:proofErr w:type="spellStart"/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Кишенкова</w:t>
      </w:r>
      <w:proofErr w:type="spellEnd"/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 xml:space="preserve"> О.В. Обществознание / учебник для 9 класса. – М.: Академкнига, 2010.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2. Никитин А.Ф. Обществознание. 9 класс. – М.: Дрофа, 2011.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3. Кравченко А.И., Певцова Е.А. Обществознание / учебник для 9 класса общеобразовательных учреждений. – М.: Русское слово, 2012.</w:t>
      </w:r>
    </w:p>
    <w:p w:rsidR="004707BD" w:rsidRPr="004707BD" w:rsidRDefault="004707BD" w:rsidP="004707BD">
      <w:pPr>
        <w:shd w:val="clear" w:color="auto" w:fill="FFFFFF"/>
        <w:spacing w:before="300" w:after="0" w:line="240" w:lineRule="auto"/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</w:pPr>
      <w:r w:rsidRPr="004707BD">
        <w:rPr>
          <w:rFonts w:ascii="Helvetica" w:eastAsia="Times New Roman" w:hAnsi="Helvetica" w:cs="Helvetica"/>
          <w:color w:val="333333"/>
          <w:sz w:val="23"/>
          <w:szCs w:val="23"/>
          <w:lang w:eastAsia="ru-RU"/>
        </w:rPr>
        <w:t>4. Обществознание / под ред. М.Н. Марченко. – М.: Проспект, 2012.</w:t>
      </w:r>
    </w:p>
    <w:p w:rsidR="00F87FE4" w:rsidRDefault="00F87FE4">
      <w:bookmarkStart w:id="0" w:name="_GoBack"/>
      <w:bookmarkEnd w:id="0"/>
    </w:p>
    <w:sectPr w:rsidR="00F87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2EBF"/>
    <w:rsid w:val="004707BD"/>
    <w:rsid w:val="00F42EBF"/>
    <w:rsid w:val="00F8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660BA"/>
  <w15:chartTrackingRefBased/>
  <w15:docId w15:val="{96A5543A-7858-4A3F-867F-9C0F78714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707B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13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gol.ru/temp_img.php?img=/var/www/gogol/data/www/gogol.ru/users/gous4c0772fd7aede/images/o_pravah_cheloveka_teper_pok-mzpchmal.jpg&amp;w=220&amp;h=260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turkeyinfonet.com/wp-content/uploads/2010/07/humanrightswatch-e1279096703254.gif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feo.ua/news_thumbs/knf76e3721e180f371d7bc245048bd6cafe_800.jpg" TargetMode="External"/><Relationship Id="rId4" Type="http://schemas.openxmlformats.org/officeDocument/2006/relationships/hyperlink" Target="https://interneturok.ru/lesson/obshestvoznanie/9-klass/chelovek-gosudarstvo-pravo/status-grazhdanina-i-cheloveka-v-rf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1071</Words>
  <Characters>6108</Characters>
  <Application>Microsoft Office Word</Application>
  <DocSecurity>0</DocSecurity>
  <Lines>50</Lines>
  <Paragraphs>14</Paragraphs>
  <ScaleCrop>false</ScaleCrop>
  <Company/>
  <LinksUpToDate>false</LinksUpToDate>
  <CharactersWithSpaces>7165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2020-04-07T22:49:00Z</dcterms:created>
  <dcterms:modified xsi:type="dcterms:W3CDTF">2020-04-07T22:52:00Z</dcterms:modified>
</cp:coreProperties>
</file>