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656" w:rsidRPr="009C0656" w:rsidRDefault="009C0656" w:rsidP="009C0656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Тема: Сфера духовной культуры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Урок: Религиозные организации</w:t>
      </w:r>
    </w:p>
    <w:p w:rsidR="009C0656" w:rsidRPr="009C0656" w:rsidRDefault="009C0656" w:rsidP="009C065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4" w:anchor="mediaplayer" w:tooltip="Смотреть в видеоуроке" w:history="1"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1. Типы религиозных организаций</w:t>
        </w:r>
      </w:hyperlink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Понятно, что если существует некий религиозный культ, то должна быть и структурированная организация для того, чтобы совершать различные обряды и другие действия религиозного характера. Если ужать довольно широкий спектр, то в итоге получим </w:t>
      </w:r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два типа организаций в религиозной сфере – церкви и секты</w:t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 С точки зрения обыденного права между ними не очень большая разница, хотя она, безусловно, существует. Для нашего мировосприятия она довольно существенна.</w:t>
      </w:r>
    </w:p>
    <w:p w:rsidR="009C0656" w:rsidRPr="009C0656" w:rsidRDefault="009C0656" w:rsidP="009C065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5" w:anchor="mediaplayer" w:tooltip="Смотреть в видеоуроке" w:history="1"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2. Признаки церкви</w:t>
        </w:r>
      </w:hyperlink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Если мы посмотрим на церковь как на некий общественный институт, то увидим, что все церкви объединены некоторыми общими признаками. Во-первых, церкви делятся на обычных верующих (мирян) и на церковников, то есть людей, непосредственно вовлеченных в данную организацию в качестве ведущих лидеров (духовенство). Эти люди отправляют основные религиозные культы, соблюдают абсолютно все обряды и передают верующим Слово Божье в той или иной форме. Священнослужители также разнятся в своей значимости, то есть в сане, как это официально называется в большинстве церквей. В некоторых церквях, как, например, в христианстве, есть сан верховного руководителя. Например, в Русской православной церкви есть Патриарх Московский и всея Руси.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525DD330" wp14:editId="09516070">
            <wp:extent cx="2257425" cy="2952750"/>
            <wp:effectExtent l="0" t="0" r="9525" b="0"/>
            <wp:docPr id="1" name="Рисунок 1" descr=" Патриарх Московский и всея Руси Кирил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Патриарх Московский и всея Руси Кирил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1. Патриарх Московский и всея Руси Кирилл (</w:t>
      </w:r>
      <w:hyperlink r:id="rId7" w:history="1">
        <w:r w:rsidRPr="009C065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Есть Вселенский Патриарх Константинопольский, который по идее, должен объединять все православные церкви между собой. 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747BB831" wp14:editId="79B6BE93">
            <wp:extent cx="2209800" cy="3048000"/>
            <wp:effectExtent l="0" t="0" r="0" b="0"/>
            <wp:docPr id="2" name="Рисунок 2" descr="Святейший Константинопольский Патриарх Варфоломей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ятейший Константинопольский Патриарх Варфоломей 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2. Святейший Константинопольский Патриарх Варфоломей I (</w:t>
      </w:r>
      <w:hyperlink r:id="rId9" w:history="1">
        <w:r w:rsidRPr="009C065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Хотя его власть не настолько действенна на все православные церкви. Есть знаменитый Папа Римский, то есть глава всех католиков в мире.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956353F" wp14:editId="3062FA46">
            <wp:extent cx="2295525" cy="3067050"/>
            <wp:effectExtent l="0" t="0" r="9525" b="0"/>
            <wp:docPr id="3" name="Рисунок 3" descr="Папа Римский Франци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па Римский Франциск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3. Папа Римский Франциск (</w:t>
      </w:r>
      <w:hyperlink r:id="rId11" w:history="1">
        <w:r w:rsidRPr="009C065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Другими словами, сами церковники представляют из себя некую организацию, довольно схожую с государственной. Например, если мы посмотрим на католическую церковь, то она вообще является государством Ватикан.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правило, </w:t>
      </w:r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церкви</w:t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довольно многочисленные организации. Это объединение последователей какого-либо религиозного вероучения, совместно проводящих богослужения, имеющие свои каноны и догматику.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lastRenderedPageBreak/>
        <w:t>Догматика</w:t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– это система непреложных основ вероучения и обрядов.</w:t>
      </w:r>
    </w:p>
    <w:p w:rsidR="009C0656" w:rsidRPr="009C0656" w:rsidRDefault="009C0656" w:rsidP="009C065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2" w:anchor="mediaplayer" w:tooltip="Смотреть в видеоуроке" w:history="1"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3. Отличие секты от церкви</w:t>
        </w:r>
      </w:hyperlink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 отличие от церкви, секта, как правило, имеет довольно ограниченный круг последователей. </w:t>
      </w:r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Секта </w:t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возникает обычно в результате отделения от церкви части мирян и священнослужителей, противопоставляющих себя остальным верующим, проповедующих идею исключительности. Сектанты стремятся отделиться от всего мира с чётким убеждением, что именно их избрал Господь для того, чтобы проповедовать истину, спастись или ещё с какой-либо идеей. При этом довольно важным отличием секты от церкви является то, что здесь, как правило, происходит смешение мирян и священнослужителей и все члены </w:t>
      </w:r>
      <w:proofErr w:type="gram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секты</w:t>
      </w:r>
      <w:proofErr w:type="gram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объявляются избранными людьми.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Опасность секты заключается в том, что люди как бы отторгают себя от остального мира. И если церкви пропагандируют добро, идею спасения человеческой души, то секта, пропагандируя в целом то же самое, стремится отделить человека от остального мира. А это означает, что люди, попавшие в секту, отдаляясь от общества, пропадают для него.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Отличием сект от официальных церквей ещё является тот факт, что сектантские лидеры объявляют себя мессиями. </w:t>
      </w:r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Мессия </w:t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– это ниспосланный богом на землю спаситель, воплощение бога, человек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богоизбранный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беседовавший с создателем. Вот эта уверенность членов секты в том, что они беседуют с посланником божьим, а то и с самим воплощением бога на Земле, приводит к абсолютному фанатизму, беззаветному следованию всему тому, что говорит их лидер.</w:t>
      </w:r>
    </w:p>
    <w:p w:rsidR="009C0656" w:rsidRPr="009C0656" w:rsidRDefault="009C0656" w:rsidP="009C065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3" w:anchor="mediaplayer" w:tooltip="Смотреть в видеоуроке" w:history="1"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4. Принцип свободы совести и вероисповедания</w:t>
        </w:r>
      </w:hyperlink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Мы уже говорили, что религия очень сильно влияет на общественное мышление и на мышление каждого отдельного человека, последователя той или иной религии. Она приводит к тому, что меняются бытовые условия, то есть человек, который следует канонам какой-то религии, ограничивает себя в еде, носит определённый тип одежды, у него особый внешний вид в целом и т. д., то есть существует множество нюансов. В таком случае остро встаёт вопрос, как же сосуществовать представителям разных религий, разных конфессий, если они живут в одной стране. В Российской Федерации, например, живут представители практически всех мировых религий и находят общий язык. Помогает им в этом основной принцип светского государства: принцип свободы совести и вероисповедания.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«</w:t>
      </w:r>
      <w:proofErr w:type="spellStart"/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Liberte</w:t>
      </w:r>
      <w:proofErr w:type="spellEnd"/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, </w:t>
      </w:r>
      <w:proofErr w:type="spellStart"/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Egalite</w:t>
      </w:r>
      <w:proofErr w:type="spellEnd"/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 xml:space="preserve">, </w:t>
      </w:r>
      <w:proofErr w:type="spellStart"/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Fraternite</w:t>
      </w:r>
      <w:proofErr w:type="spellEnd"/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!»</w:t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- это лозунг Великой французской революции, который переводится как «Свобода, равенство, братство!». Вот понятие свободы здесь включает не только политические, экономические свободы, но и как раз свободу совести и вероисповедания. Французы, условно говоря, первыми добились того, чтобы каждый из граждан свободного государства имел право самостоятельного выбора. Дело в том, что во Франции довольно долго протекали кровопролитные войны между гугенотами, то есть протестантами, и католиками. Это были достаточно острые противостояния, которые имели место и в средние века, и в более позднее время. Но сама религия (ни протестантизм, ни католицизм) не смогли полностью победить сознание людей. К тому же, помимо этих двух религий жители Франции исповедовали ещё и, например, иудаизм и ислам. Французы добились того, что каждый человек смог решать, к какой религии ему принадлежать либо не принадлежать вообще ни к какой религии, ведь есть ещё и понятие атеизма, а атеистов в мире довольно много. </w:t>
      </w:r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Атеизм</w:t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 – это отрицание веры в существование </w:t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богов, прямое убеждение в том, что богов не существует. Атеист верит исключительно в прогресс, науку и разум.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Таким образом, путь, проделанный человеком для того, чтобы иметь право вероисповедания, свободы восприятия окружающего мира, был достаточно долгим и непростым. В Конституции РФ сейчас очень чётко зафиксировано: «Каждый человек имеет право на свободу мысли, совести и религии.» (Статья 18. Всеобщая декларация прав человека). Причиной этому является то, что наше государство является светским. Это означает, что в нашем государстве нет официальной государственной религии. Все религии, представленные в Российской Федерации, являются равноправными. При этом под религией и религиозными организациями подразумеваются не только мировые религии (как, например, ислам, христианство, буддизм), но и религиозные организации меньшего масштаба, соответствующие законам РФ.</w:t>
      </w:r>
    </w:p>
    <w:p w:rsidR="009C0656" w:rsidRPr="009C0656" w:rsidRDefault="009C0656" w:rsidP="009C065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4" w:anchor="mediaplayer" w:tooltip="Смотреть в видеоуроке" w:history="1"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5. Многоконфессиональное государство</w:t>
        </w:r>
      </w:hyperlink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Церкви в России отделены от государства. Это означает, что государство официально не финансирует религиозные организации, то есть подобной статьи нет в бюджете страны. Но это не значит, что государство не помогает религии. Оно помогает, но в индивидуальном порядке: помочь той или иной конфессии в строительстве храма (могут быть выделены определённые ссуды, земли под строительство).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Вопросы религии очень сложны. Это довольно деликатная тема для каждого человека персонально. Именно поэтому государство должно быть терпимо и очень аккуратно в решении подобных проблем. Особенно это касается таких многонациональных и многоконфессиональных стран, как Россия. И каждый гражданин имеет право на то, чтобы его права были соблюдены по закону. Вот поэтому решение вопросов религии – это одна из важнейших государственных задач.</w:t>
      </w:r>
    </w:p>
    <w:p w:rsidR="009C0656" w:rsidRPr="009C0656" w:rsidRDefault="009C0656" w:rsidP="009C065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5" w:anchor="mediaplayer" w:tooltip="Смотреть в видеоуроке" w:history="1"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6. Мировые религии</w:t>
        </w:r>
      </w:hyperlink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Как мы уже говорили, основных мировых религий не так уж много. Но, вместе с тем, они объединяют основное количество людей на земле.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К мировым религиям относятся: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Христианство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Ислам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Иудаизм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4. Буддизм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5. Индуизм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Во-первых, все эти религии структурированы на более мелкие объединения. Так, например, христианство делится на католицизм и православие. При этом и внутри этих групп есть довольно серьезные ответвления: православие делится на армяно-григорианскую </w:t>
      </w:r>
      <w:proofErr w:type="gram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церковь,  украинскую</w:t>
      </w:r>
      <w:proofErr w:type="gram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униатскую, греческую апостольскую и т. д. От католицизма в своё время откололся протестантизм, который, в свою очередь, также неоднороден и содержит множество течений: англиканская церковь, кальвинизм, </w:t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лютеранство, мартинизм, баптизм и т. д. То же самое существует и в исламе: есть два основных направления – суннизм и шиизм, причём сунниты составляют большую часть мусульман. Но есть и менее известные и не так широко распространённые направления, хотя сейчас они на слуху во всём мире. Например, ваххабизм, упоминаемый чаще всего в связи с террористическими актами, является всего лишь одним из направлений ислама. Такое же разветвление можно встретить и в буддизме: есть направления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чань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дзен, например.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Важно, что все религии по сути своей говорят об одном – о добре, о спасении человеческой души, о праведной жизни. Все религии стремятся к тому, чтобы человек делал себя лучше, делал себя сам по образцу и по аналогии с Богом. Все религии являются монотеистическими (за исключением индуизма, который является политеистической религией, то есть религией, в которой много богов). Становится или не становится последователем той или иной религии – это вопрос сугубо личный. Но если вы встали на путь религиозного выбора, то будьте ответственны и так же относитесь к другим людям, относящим себя к другой вере. Если же вы атеист, то не нужно насмехаться и всякий раз пытаться опровергнуть теорию о Боге. Мы все живём на одной планете и делаем общее дело. То, во что мы верим, по сути, не так важно. Важно то, что мы делаем.</w:t>
      </w:r>
    </w:p>
    <w:p w:rsidR="009C0656" w:rsidRPr="009C0656" w:rsidRDefault="009C0656" w:rsidP="009C065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16" w:anchor="mediaplayer" w:tooltip="Смотреть в видеоуроке" w:history="1"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7. Опасные секты</w:t>
        </w:r>
      </w:hyperlink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Как правило, секты и сектантство имеют негативную окраску, когда описываются в СМИ. К сожалению, в истории человечества были неприятные инциденты, связанные с сектантством. Например, в 1978 году в Гайане в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Джонстауне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произошла страшная трагедия: свыше 900 человек совершили одновременное самоубийство.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B459F10" wp14:editId="7982A047">
            <wp:extent cx="2771775" cy="1857375"/>
            <wp:effectExtent l="0" t="0" r="9525" b="9525"/>
            <wp:docPr id="4" name="Рисунок 4" descr="Массовое самоубийство в Джонстау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ссовое самоубийство в Джонстауне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4. Массовое самоубийство в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Джонстауне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hyperlink r:id="rId18" w:history="1">
        <w:r w:rsidRPr="009C065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Люди приняли смертельную дозу яда. Среди этих людей были и мужчины, и женщины, и дети. Основатель этой секты – знаменитый Джим Джонс, руководитель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Peoples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Temple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(англ. «Народный храм»).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 wp14:anchorId="08F3CEE1" wp14:editId="6F554C80">
            <wp:extent cx="2781300" cy="1847850"/>
            <wp:effectExtent l="0" t="0" r="0" b="0"/>
            <wp:docPr id="5" name="Рисунок 5" descr="Преподобный Джим Джон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еподобный Джим Джонс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5. Преподобный Джим Джонс (</w:t>
      </w:r>
      <w:hyperlink r:id="rId20" w:history="1">
        <w:r w:rsidRPr="009C065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Этот человек долгое время проповедовал свою избранность, позже провозгласил себя мессией, создал свою религиозную организацию. С одной стороны, она была не очень большая (около 2000 последователей), но с другой стороны, когда эта организация таким жутким способом прекратила своё существование, стало очевидно, что даже небольшие организации могут привести к очень большой трагедии.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Не менее трагична судьба и секты под названием «Ветвь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Давидова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». Эта организация в 70-х годах ХХ века в США </w:t>
      </w:r>
      <w:proofErr w:type="gram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выкупила  ранчо</w:t>
      </w:r>
      <w:proofErr w:type="gram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 создала так называемое микрогосударство для своих последователей. Они провозгласили второе пришествие Иисуса Христа и довольно долго этого ждали. Закончилось всё тем, что федеральные службы США узнали, что на фермах этой секты много оружия, причём оружие не было зарегистрировано и находилось там незаконно. Когда сотрудники ФБР прибыли на это ранчо, их оттуда выдворили. Началась 50-дневная осада, в конечном итоге штурм поместья «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Маунт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Кармел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 обернулся настоящей трагедией.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C544BB5" wp14:editId="00B5C7B1">
            <wp:extent cx="3048000" cy="2009775"/>
            <wp:effectExtent l="0" t="0" r="0" b="9525"/>
            <wp:docPr id="6" name="Рисунок 6" descr="Пожар в поместье «Маунт Кармел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ожар в поместье «Маунт Кармел»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6. Пожар в поместье «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Маунт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Кармел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» (</w:t>
      </w:r>
      <w:hyperlink r:id="rId22" w:history="1">
        <w:r w:rsidRPr="009C065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Почти 2000 военнослужащих и сотрудников ФБР с применением танков, вертолётов атаковали это поместье, где проживали почти 500 человек. Там жили люди целыми семьями, то есть в доме находились, в том числе, и дети разного возраста. Всё это происходило в онлайн режиме перед телекамерами. 79 человек погибло, поместье сгорело полностью.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К подобным трагедиям приводит участие людей в секте. Список кошмаров, связанных с этим, можно продолжать: и самоубийства, и не очень порядочные действия </w:t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сектантских лидеров по отношению к своим сторонникам, обман. Именно поэтому отношение к сектам, как правило, негативное. Именно поэтому мы всячески стараемся оградить людей (особенно подрастающее поколение) от участия в подобных организациях. К сожалению, люди иногда попадают под влияние харизматических лидеров, которые имеют не совсем благопристойные цели.</w:t>
      </w:r>
    </w:p>
    <w:p w:rsidR="009C0656" w:rsidRPr="009C0656" w:rsidRDefault="009C0656" w:rsidP="009C0656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  <w:lang w:eastAsia="ru-RU"/>
        </w:rPr>
      </w:pPr>
      <w:hyperlink r:id="rId23" w:anchor="mediaplayer" w:tooltip="Смотреть в видеоуроке" w:history="1"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8. «</w:t>
        </w:r>
        <w:proofErr w:type="spellStart"/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Аум</w:t>
        </w:r>
        <w:proofErr w:type="spellEnd"/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 xml:space="preserve"> </w:t>
        </w:r>
        <w:proofErr w:type="spellStart"/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Сенрикё</w:t>
        </w:r>
        <w:proofErr w:type="spellEnd"/>
        <w:r w:rsidRPr="009C0656">
          <w:rPr>
            <w:rFonts w:ascii="Helvetica" w:eastAsia="Times New Roman" w:hAnsi="Helvetica" w:cs="Helvetica"/>
            <w:color w:val="346BA2"/>
            <w:sz w:val="36"/>
            <w:szCs w:val="36"/>
            <w:u w:val="single"/>
            <w:lang w:eastAsia="ru-RU"/>
          </w:rPr>
          <w:t>»</w:t>
        </w:r>
      </w:hyperlink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Мы уже упоминали о преподобном Джиме Джонсе, основателе «Народного храма». Были и другие лидеры. Есть и сейчас. Например, секта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хаббардистов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(или </w:t>
      </w:r>
      <w:proofErr w:type="gram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сайентологов)  с</w:t>
      </w:r>
      <w:proofErr w:type="gram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их лидером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Роном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Хаббардом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18E91A8D" wp14:editId="1CE9D66F">
            <wp:extent cx="2295525" cy="2390775"/>
            <wp:effectExtent l="0" t="0" r="9525" b="9525"/>
            <wp:docPr id="7" name="Рисунок 7" descr="Рон Хабба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он Хаббард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7.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Рон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Хаббард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hyperlink r:id="rId25" w:history="1">
        <w:r w:rsidRPr="009C065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Есть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раэлиты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, где основатель секты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Раэль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считает, что скоро на Землю прилетят инопланетяне, и он уже якобы с ними контактировал.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41AC44C0" wp14:editId="10C84586">
            <wp:extent cx="2295525" cy="3057525"/>
            <wp:effectExtent l="0" t="0" r="9525" b="9525"/>
            <wp:docPr id="8" name="Рисунок 8" descr="Раэл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аэль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8.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Раэль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hyperlink r:id="rId27" w:history="1">
        <w:r w:rsidRPr="009C065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>Якобы они строят храмы в виде летающих тарелок.  Эти секты не проявили себя с отрицательной стороны, поэтому к ним не слишком приковано внимание общественности.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Но есть и организации, которые совершили страшные действия по отношению к обществу. Например, секта «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Аум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Сенрикё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». Это японская религиозная организация, лидер которой –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Сёко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Асахара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, убедил своих последователей, что необходимо развязать третью мировую войну, стравив между собой крупнейшие ядерные державы, чтобы на фоне всемирного хаоса именно представители этой секты захватили власть и установили своё господство.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08D65611" wp14:editId="12CF8952">
            <wp:extent cx="2057400" cy="2790825"/>
            <wp:effectExtent l="0" t="0" r="0" b="9525"/>
            <wp:docPr id="9" name="Рисунок 9" descr="Сёко Асаха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ёко Асахара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Рис. 9.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Сёко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Асахара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(</w:t>
      </w:r>
      <w:hyperlink r:id="rId29" w:history="1">
        <w:r w:rsidRPr="009C065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Довольно странные идеи для мальчика с плохим зрением, но обладавшего отличным музыкальным слухом. Вообще,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Асахара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был хорошим композитором. Его произведения исполнялись, в том </w:t>
      </w:r>
      <w:proofErr w:type="gram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числе,  и</w:t>
      </w:r>
      <w:proofErr w:type="gram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российскими симфоническими оркестрами. Но мальчик вырос и сгруппировал вокруг себя людей, убедив в свершении идеи мирового господства. В конечном </w:t>
      </w:r>
      <w:proofErr w:type="gram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итоге  в</w:t>
      </w:r>
      <w:proofErr w:type="gram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1995 году члены секты совершили атаку зарином (ядовитый газ) в токийском метро.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noProof/>
          <w:color w:val="333333"/>
          <w:sz w:val="23"/>
          <w:szCs w:val="23"/>
          <w:lang w:eastAsia="ru-RU"/>
        </w:rPr>
        <w:drawing>
          <wp:inline distT="0" distB="0" distL="0" distR="0" wp14:anchorId="21B07543" wp14:editId="65D6CEFC">
            <wp:extent cx="3552825" cy="2343150"/>
            <wp:effectExtent l="0" t="0" r="9525" b="0"/>
            <wp:docPr id="10" name="Рисунок 10" descr="Террористический акт в токийском метро в 1995 го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еррористический акт в токийском метро в 1995 году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Рис. 10. Террористический акт в токийском метро в 1995 году (</w:t>
      </w:r>
      <w:hyperlink r:id="rId31" w:history="1">
        <w:r w:rsidRPr="009C0656">
          <w:rPr>
            <w:rFonts w:ascii="Helvetica" w:eastAsia="Times New Roman" w:hAnsi="Helvetica" w:cs="Helvetica"/>
            <w:color w:val="346BA2"/>
            <w:sz w:val="23"/>
            <w:szCs w:val="23"/>
            <w:u w:val="single"/>
            <w:lang w:eastAsia="ru-RU"/>
          </w:rPr>
          <w:t>Источник</w:t>
        </w:r>
      </w:hyperlink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)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lastRenderedPageBreak/>
        <w:t xml:space="preserve">Как вы знаете, метро в Токио – одно из самых напряжённых метро в мире, которым пользуется просто огромное количество людей ежедневно. Пострадало свыше 5000 человек, несколько десятков людей погибли. </w:t>
      </w:r>
      <w:proofErr w:type="spellStart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Асахару</w:t>
      </w:r>
      <w:proofErr w:type="spellEnd"/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 xml:space="preserve"> осудили и приговорили к пожизненному заключению, которое он и отбывает до сих пор. Но последователи, которые считают, что идеи их лидера, верховного руководителя должны быть воплощены, живут и находятся на свободе. Именно потому, что идеи таких харизматических лидеров живучи и опасны, нужно очень внимательно присматриваться к людям, которые провозглашают себя пророками.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На следующем уроке мы перейдём к новому разделу и поговорим об экономике, а также о её роли в жизни общества.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 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ru-RU"/>
        </w:rPr>
        <w:t>Список литературы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1. Кравченко А.И. Обществознание 8. – М.: Русское слово.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2. Никитин А.Ф. Обществознание 8. – М.: Дрофа.</w:t>
      </w:r>
    </w:p>
    <w:p w:rsidR="009C0656" w:rsidRPr="009C0656" w:rsidRDefault="009C0656" w:rsidP="009C0656">
      <w:pPr>
        <w:shd w:val="clear" w:color="auto" w:fill="FFFFFF"/>
        <w:spacing w:before="300" w:after="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9C0656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3. Боголюбов Л.Н., Городецкая Н.И., Иванова Л.Ф. / Под ред. Боголюбова Л.Н., Ивановой Л.Ф. Обществознание 8. – М.: Просвещение.</w:t>
      </w:r>
    </w:p>
    <w:p w:rsidR="00723FCE" w:rsidRDefault="00723FCE">
      <w:bookmarkStart w:id="0" w:name="_GoBack"/>
      <w:bookmarkEnd w:id="0"/>
    </w:p>
    <w:sectPr w:rsidR="0072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41"/>
    <w:rsid w:val="00723FCE"/>
    <w:rsid w:val="00784441"/>
    <w:rsid w:val="009C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86EF7-872F-4206-8817-A89CDA73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urok.ru/lesson/obshestvoznanie/8-klass/sfera-duhovnoy-kultury/religioznye-organizatsii" TargetMode="External"/><Relationship Id="rId18" Type="http://schemas.openxmlformats.org/officeDocument/2006/relationships/hyperlink" Target="http://img15.nnm.ru/1/e/d/7/5/b2c2638c0cf98eb0164ab824ee1.jpg" TargetMode="External"/><Relationship Id="rId26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image" Target="media/image6.jpeg"/><Relationship Id="rId7" Type="http://schemas.openxmlformats.org/officeDocument/2006/relationships/hyperlink" Target="http://kamox571.ru/VMF/3345.jpg" TargetMode="External"/><Relationship Id="rId12" Type="http://schemas.openxmlformats.org/officeDocument/2006/relationships/hyperlink" Target="https://interneturok.ru/lesson/obshestvoznanie/8-klass/sfera-duhovnoy-kultury/religioznye-organizatsii" TargetMode="External"/><Relationship Id="rId17" Type="http://schemas.openxmlformats.org/officeDocument/2006/relationships/image" Target="media/image4.jpeg"/><Relationship Id="rId25" Type="http://schemas.openxmlformats.org/officeDocument/2006/relationships/hyperlink" Target="http://www.consulter.org/img/37.jp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obshestvoznanie/8-klass/sfera-duhovnoy-kultury/religioznye-organizatsii" TargetMode="External"/><Relationship Id="rId20" Type="http://schemas.openxmlformats.org/officeDocument/2006/relationships/hyperlink" Target="http://mmanuts.com/wp-content/uploads/2014/03/Jim-Jones.jpg" TargetMode="External"/><Relationship Id="rId29" Type="http://schemas.openxmlformats.org/officeDocument/2006/relationships/hyperlink" Target="http://criminalnaya.ru/_ph/17/2/445348176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gornovosti.ru/static/images/archive/2737/Xorxe_Mario_Bergolo.jpg" TargetMode="External"/><Relationship Id="rId24" Type="http://schemas.openxmlformats.org/officeDocument/2006/relationships/image" Target="media/image7.jpeg"/><Relationship Id="rId32" Type="http://schemas.openxmlformats.org/officeDocument/2006/relationships/fontTable" Target="fontTable.xml"/><Relationship Id="rId5" Type="http://schemas.openxmlformats.org/officeDocument/2006/relationships/hyperlink" Target="https://interneturok.ru/lesson/obshestvoznanie/8-klass/sfera-duhovnoy-kultury/religioznye-organizatsii" TargetMode="External"/><Relationship Id="rId15" Type="http://schemas.openxmlformats.org/officeDocument/2006/relationships/hyperlink" Target="https://interneturok.ru/lesson/obshestvoznanie/8-klass/sfera-duhovnoy-kultury/religioznye-organizatsii" TargetMode="External"/><Relationship Id="rId23" Type="http://schemas.openxmlformats.org/officeDocument/2006/relationships/hyperlink" Target="https://interneturok.ru/lesson/obshestvoznanie/8-klass/sfera-duhovnoy-kultury/religioznye-organizatsii" TargetMode="External"/><Relationship Id="rId28" Type="http://schemas.openxmlformats.org/officeDocument/2006/relationships/image" Target="media/image9.jpeg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31" Type="http://schemas.openxmlformats.org/officeDocument/2006/relationships/hyperlink" Target="http://4.bp.blogspot.com/-vUIn9vr46SY/ULxYDzIO84I/AAAAAAAABew/vmUOPwQVI4Y/s1600/sarin2.jpg" TargetMode="External"/><Relationship Id="rId4" Type="http://schemas.openxmlformats.org/officeDocument/2006/relationships/hyperlink" Target="https://interneturok.ru/lesson/obshestvoznanie/8-klass/sfera-duhovnoy-kultury/religioznye-organizatsii" TargetMode="External"/><Relationship Id="rId9" Type="http://schemas.openxmlformats.org/officeDocument/2006/relationships/hyperlink" Target="http://www.sedmitza.ru/data/943/124/1235/435px-Bartolomew_I.jpg" TargetMode="External"/><Relationship Id="rId14" Type="http://schemas.openxmlformats.org/officeDocument/2006/relationships/hyperlink" Target="https://interneturok.ru/lesson/obshestvoznanie/8-klass/sfera-duhovnoy-kultury/religioznye-organizatsii" TargetMode="External"/><Relationship Id="rId22" Type="http://schemas.openxmlformats.org/officeDocument/2006/relationships/hyperlink" Target="http://cs311921.vk.me/v311921542/304/vGZtbltPHCY.jpg" TargetMode="External"/><Relationship Id="rId27" Type="http://schemas.openxmlformats.org/officeDocument/2006/relationships/hyperlink" Target="http://paxarcana.files.wordpress.com/2009/04/rael.jpg" TargetMode="External"/><Relationship Id="rId30" Type="http://schemas.openxmlformats.org/officeDocument/2006/relationships/image" Target="media/image10.jpeg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2421</Words>
  <Characters>13805</Characters>
  <Application>Microsoft Office Word</Application>
  <DocSecurity>0</DocSecurity>
  <Lines>115</Lines>
  <Paragraphs>32</Paragraphs>
  <ScaleCrop>false</ScaleCrop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2020-04-07T18:17:00Z</dcterms:created>
  <dcterms:modified xsi:type="dcterms:W3CDTF">2020-04-07T18:18:00Z</dcterms:modified>
</cp:coreProperties>
</file>